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1A8B" w14:textId="77777777" w:rsidR="008659EF" w:rsidRDefault="006A4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71619AB" w14:textId="77777777" w:rsidR="008659EF" w:rsidRDefault="006A4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</w:t>
      </w:r>
    </w:p>
    <w:p w14:paraId="35E3806D" w14:textId="77777777" w:rsidR="008659EF" w:rsidRDefault="006A4B9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«НАЦИОНАЛЬНАЯ АССОЦИАЦИЯ ПАУЭРЛИФТИНГА»</w:t>
      </w:r>
    </w:p>
    <w:p w14:paraId="73C29E20" w14:textId="77777777" w:rsidR="008659EF" w:rsidRDefault="008659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392B3D" w14:textId="77777777" w:rsidR="008659EF" w:rsidRDefault="008659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3C6F26" w14:textId="77777777" w:rsidR="008659EF" w:rsidRDefault="006A4B96">
      <w:pPr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585EB1D" wp14:editId="0D99AADA">
            <wp:extent cx="4994910" cy="366522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366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0A9D3" w14:textId="77777777" w:rsidR="008659EF" w:rsidRDefault="008659EF">
      <w:pPr>
        <w:jc w:val="center"/>
        <w:rPr>
          <w:rFonts w:ascii="Georgia" w:hAnsi="Georgia" w:cs="Times New Roman"/>
          <w:b/>
          <w:sz w:val="28"/>
          <w:szCs w:val="28"/>
        </w:rPr>
      </w:pPr>
    </w:p>
    <w:p w14:paraId="0FFFACCB" w14:textId="77777777" w:rsidR="008659EF" w:rsidRDefault="008659EF">
      <w:pPr>
        <w:jc w:val="center"/>
        <w:rPr>
          <w:rFonts w:ascii="Georgia" w:hAnsi="Georgia" w:cs="Times New Roman"/>
          <w:b/>
          <w:sz w:val="28"/>
          <w:szCs w:val="28"/>
        </w:rPr>
      </w:pPr>
    </w:p>
    <w:p w14:paraId="5E949081" w14:textId="77777777" w:rsidR="008659EF" w:rsidRDefault="006A4B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4789DE0" w14:textId="469F8CEB" w:rsidR="008659EF" w:rsidRDefault="006A4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открытый мастерский турнир по силовым видам спорта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«Кубок Колизея», </w:t>
      </w:r>
      <w:r w:rsidR="000D7AA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2026 года г. Красноярск</w:t>
      </w:r>
    </w:p>
    <w:p w14:paraId="224D5B44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2FEB9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2A977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C2528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A2AB9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5E814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51E43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69F65" w14:textId="77777777" w:rsidR="008659EF" w:rsidRDefault="00865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DC23B" w14:textId="77777777" w:rsidR="008659EF" w:rsidRDefault="006A4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Красноярск, 2026 год</w:t>
      </w:r>
    </w:p>
    <w:p w14:paraId="2FF1116C" w14:textId="77777777" w:rsidR="008659EF" w:rsidRDefault="006A4B96">
      <w:pPr>
        <w:rPr>
          <w:rFonts w:ascii="Georgia" w:eastAsia="Arial Unicode MS" w:hAnsi="Georgia" w:cs="Arial Unicode MS"/>
          <w:b/>
          <w:sz w:val="32"/>
          <w:szCs w:val="38"/>
        </w:rPr>
      </w:pPr>
      <w:r>
        <w:lastRenderedPageBreak/>
        <w:br w:type="page"/>
      </w:r>
    </w:p>
    <w:p w14:paraId="4E363AB8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ЦЕЛИ И ЗАДАЧИ:</w:t>
      </w:r>
    </w:p>
    <w:p w14:paraId="1177808F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сильнейших спортсменов России, мира и Сибири по версии АНО «Национальная ассоциация пауэрлифтинга»;</w:t>
      </w:r>
    </w:p>
    <w:p w14:paraId="308BAE04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Присвоение спортивных разрядов и званий до Элиты России АНО «Национальная ассоциация пауэрлифтинга» включ</w:t>
      </w:r>
      <w:r>
        <w:rPr>
          <w:rFonts w:ascii="Times New Roman" w:hAnsi="Times New Roman" w:cs="Times New Roman"/>
          <w:sz w:val="26"/>
          <w:szCs w:val="26"/>
        </w:rPr>
        <w:t>ительно;</w:t>
      </w:r>
    </w:p>
    <w:p w14:paraId="799F8E8A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Популяризация пауэрлифтинга и силовых видов спорта, как средства совершенствования физической подготовки;</w:t>
      </w:r>
    </w:p>
    <w:p w14:paraId="792C4216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Вовлечение молодёжи в систематические занятия физической культурой и спортом;</w:t>
      </w:r>
    </w:p>
    <w:p w14:paraId="31F02CDF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Фиксация рекордов России, мира, Восточной Сибири, </w:t>
      </w:r>
      <w:r>
        <w:rPr>
          <w:rFonts w:ascii="Times New Roman" w:hAnsi="Times New Roman" w:cs="Times New Roman"/>
          <w:sz w:val="26"/>
          <w:szCs w:val="26"/>
        </w:rPr>
        <w:t>Красноярского края и г. Красноярска по версии федерации АНО «Национальная ассоциация пауэрлифтинга»;</w:t>
      </w:r>
    </w:p>
    <w:p w14:paraId="65F6299F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Пропаганда силовых видов спорта как массовых и зрелищных на территории Красноярского края;</w:t>
      </w:r>
    </w:p>
    <w:p w14:paraId="2FA7A4F6" w14:textId="77777777" w:rsidR="008659EF" w:rsidRDefault="006A4B96">
      <w:pPr>
        <w:pStyle w:val="af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федеральной целевой программы: «Развитие </w:t>
      </w:r>
      <w:r>
        <w:rPr>
          <w:rFonts w:ascii="Times New Roman" w:hAnsi="Times New Roman" w:cs="Times New Roman"/>
          <w:sz w:val="26"/>
          <w:szCs w:val="26"/>
        </w:rPr>
        <w:t>физической культуры и спорта в РФ».</w:t>
      </w:r>
    </w:p>
    <w:p w14:paraId="4D702FEF" w14:textId="77777777" w:rsidR="008659EF" w:rsidRDefault="008659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BB100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РУКОВОДСТВО ПРОВЕДЕНИЕМ СОРЕВНОВАНИЙ:</w:t>
      </w:r>
    </w:p>
    <w:p w14:paraId="63F22A49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Общее руководство проведением соревнований осуществляет спортивная федерация АНО «Национальная ассоциация пауэрлифтинга» в лице регионального представителя в Красноярском крае Па</w:t>
      </w:r>
      <w:r>
        <w:rPr>
          <w:rFonts w:ascii="Times New Roman" w:hAnsi="Times New Roman" w:cs="Times New Roman"/>
          <w:sz w:val="26"/>
          <w:szCs w:val="26"/>
        </w:rPr>
        <w:t>нтелеевой Екатерины Алексеевны.</w:t>
      </w:r>
    </w:p>
    <w:p w14:paraId="5C4D11D4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Генеральный спонсор соревнований Сеть тренажерных комплексов «Колизей».</w:t>
      </w:r>
    </w:p>
    <w:p w14:paraId="13B1CDA8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B5F21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СРОКИ И МЕСТО ПРОВЕДЕНИЯ:</w:t>
      </w:r>
    </w:p>
    <w:p w14:paraId="45ED3833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проводятся 10 октября 2026 г.</w:t>
      </w:r>
    </w:p>
    <w:p w14:paraId="3891D3BF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соревнований: Красноярск, ул. Малаховская улица, 5а/1, Спортив</w:t>
      </w:r>
      <w:r>
        <w:rPr>
          <w:rFonts w:ascii="Times New Roman" w:hAnsi="Times New Roman" w:cs="Times New Roman"/>
          <w:sz w:val="26"/>
          <w:szCs w:val="26"/>
        </w:rPr>
        <w:t>ная школа олимпийского резерва «Спутник».</w:t>
      </w:r>
    </w:p>
    <w:p w14:paraId="4D750A59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Расписание взвешиваний и выступлений будет составлено на основании предварительных заявок и доступно с 3 октября 2026 года: </w:t>
      </w:r>
    </w:p>
    <w:p w14:paraId="1E1AC882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официальной группе ВКонтакте: </w:t>
      </w:r>
      <w:hyperlink r:id="rId9">
        <w:r>
          <w:rPr>
            <w:rStyle w:val="a3"/>
            <w:rFonts w:ascii="Times New Roman" w:hAnsi="Times New Roman" w:cs="Times New Roman"/>
            <w:b/>
            <w:i/>
            <w:sz w:val="26"/>
            <w:szCs w:val="26"/>
          </w:rPr>
          <w:t>https:</w:t>
        </w:r>
        <w:r>
          <w:rPr>
            <w:rStyle w:val="a3"/>
            <w:rFonts w:ascii="Times New Roman" w:hAnsi="Times New Roman" w:cs="Times New Roman"/>
            <w:b/>
            <w:i/>
            <w:sz w:val="26"/>
            <w:szCs w:val="26"/>
          </w:rPr>
          <w:t>//vk.com/nap_officialkrsk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8AE458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563C1" w:themeColor="hyperlink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НАП: </w:t>
      </w:r>
      <w:hyperlink r:id="rId10">
        <w:r>
          <w:rPr>
            <w:rStyle w:val="a3"/>
            <w:rFonts w:ascii="Times New Roman" w:hAnsi="Times New Roman" w:cs="Times New Roman"/>
            <w:b/>
            <w:i/>
            <w:sz w:val="26"/>
            <w:szCs w:val="26"/>
          </w:rPr>
          <w:t>http://www.powerlifting-russia.ru/section/305</w:t>
        </w:r>
      </w:hyperlink>
    </w:p>
    <w:p w14:paraId="5F66B186" w14:textId="77777777" w:rsidR="008659EF" w:rsidRDefault="008659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1B54C4F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РЕГЛАМЕНТ И СУДЕЙСТВО:</w:t>
      </w:r>
    </w:p>
    <w:p w14:paraId="233D1205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турнире будут соблюдены требования, согласно статье № 20 </w:t>
      </w:r>
      <w:r>
        <w:rPr>
          <w:rFonts w:ascii="Times New Roman" w:hAnsi="Times New Roman" w:cs="Times New Roman"/>
          <w:sz w:val="26"/>
          <w:szCs w:val="26"/>
        </w:rPr>
        <w:t>«Организация и проведение физкультурных мероприятий, спортивных мероприятий» Федерального закона «О физической культуре и спорте в Российской Федерации» от 04.12.2007 N 329-ФЗ.</w:t>
      </w:r>
    </w:p>
    <w:p w14:paraId="78E920CF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Будет предусмотрена работа контролеров-распределителей, медицинское сопровожден</w:t>
      </w:r>
      <w:r>
        <w:rPr>
          <w:rFonts w:ascii="Times New Roman" w:hAnsi="Times New Roman" w:cs="Times New Roman"/>
          <w:sz w:val="26"/>
          <w:szCs w:val="26"/>
        </w:rPr>
        <w:t>ие, а также оповещение о мероприятии в органах внутренних дел с целью обеспечения контроля и безопасности.</w:t>
      </w:r>
    </w:p>
    <w:p w14:paraId="229C919F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Соревнования проводятся по техническим правилам АНО «Национальная ассоциация пауэрлифтинга», ознакомиться с которыми можно на официальном сайте: </w:t>
      </w:r>
      <w:hyperlink r:id="rId11">
        <w:r>
          <w:rPr>
            <w:rStyle w:val="a3"/>
            <w:rFonts w:ascii="Times New Roman" w:hAnsi="Times New Roman" w:cs="Times New Roman"/>
            <w:b/>
            <w:i/>
            <w:iCs/>
            <w:sz w:val="26"/>
            <w:szCs w:val="26"/>
          </w:rPr>
          <w:t>http://www.powerlifting-russia.ru/section/42</w:t>
        </w:r>
      </w:hyperlink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B8B544E" w14:textId="77777777" w:rsidR="008659EF" w:rsidRDefault="006A4B9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проводятся среди мужчин и женщин в дивизионах ЛЮБИТЕЛИ/</w:t>
      </w:r>
      <w:r>
        <w:rPr>
          <w:rFonts w:ascii="Times New Roman" w:hAnsi="Times New Roman" w:cs="Times New Roman"/>
          <w:sz w:val="26"/>
          <w:szCs w:val="26"/>
          <w:lang w:val="en-US"/>
        </w:rPr>
        <w:t>PRO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дисциплинам:</w:t>
      </w:r>
    </w:p>
    <w:p w14:paraId="5B2E227B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троеборье: без экипировки;</w:t>
      </w:r>
    </w:p>
    <w:p w14:paraId="13EDA320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троеборье: в </w:t>
      </w:r>
      <w:r>
        <w:rPr>
          <w:rFonts w:ascii="Times New Roman" w:hAnsi="Times New Roman" w:cs="Times New Roman"/>
          <w:sz w:val="26"/>
          <w:szCs w:val="26"/>
        </w:rPr>
        <w:t>однослойной/многослойной экипировке;</w:t>
      </w:r>
    </w:p>
    <w:p w14:paraId="1E97BF52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троеборье: в Софт-экипировке СТАНДАРТ/УЛЬТРА;</w:t>
      </w:r>
    </w:p>
    <w:p w14:paraId="3E936536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без экипировки;</w:t>
      </w:r>
    </w:p>
    <w:p w14:paraId="379E99D7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в однослойной/многослойной экипировке;</w:t>
      </w:r>
    </w:p>
    <w:p w14:paraId="5A80A30C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жим лежа: в Софт-экипировке (однопетельная/многопетельная);</w:t>
      </w:r>
    </w:p>
    <w:p w14:paraId="13FBEA50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становая тяга: без экипировк</w:t>
      </w:r>
      <w:r>
        <w:rPr>
          <w:rFonts w:ascii="Times New Roman" w:hAnsi="Times New Roman" w:cs="Times New Roman"/>
          <w:sz w:val="26"/>
          <w:szCs w:val="26"/>
        </w:rPr>
        <w:t>и;</w:t>
      </w:r>
    </w:p>
    <w:p w14:paraId="4258C891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становая тяга: в однослойной/многослойной экипировке; </w:t>
      </w:r>
    </w:p>
    <w:p w14:paraId="631343C8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становая тяга: в Софт-экипировке;</w:t>
      </w:r>
    </w:p>
    <w:p w14:paraId="751C3914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 со штангой: без экипировки;</w:t>
      </w:r>
    </w:p>
    <w:p w14:paraId="56C6A3E8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 со штангой: в однослойной/многослойной экипировке;</w:t>
      </w:r>
    </w:p>
    <w:p w14:paraId="1D8AEE00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присед со штангой: в Софт-экипировке (присед в БИНТАХ);</w:t>
      </w:r>
    </w:p>
    <w:p w14:paraId="75D92CFF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сил</w:t>
      </w:r>
      <w:r>
        <w:rPr>
          <w:rFonts w:ascii="Times New Roman" w:hAnsi="Times New Roman" w:cs="Times New Roman"/>
          <w:sz w:val="26"/>
          <w:szCs w:val="26"/>
        </w:rPr>
        <w:t xml:space="preserve">овое двоеборье; </w:t>
      </w:r>
    </w:p>
    <w:p w14:paraId="27A018EA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народный жим. Собственный вес;</w:t>
      </w:r>
    </w:p>
    <w:p w14:paraId="43E8A099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народный жим. ½ собственного веса;</w:t>
      </w:r>
    </w:p>
    <w:p w14:paraId="4E65F462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русский жим (35, 55, 75, 100, 125, 150 кг.);</w:t>
      </w:r>
    </w:p>
    <w:p w14:paraId="385D3589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военный жим классический;</w:t>
      </w:r>
    </w:p>
    <w:p w14:paraId="6ADB8BC1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военный жим многоповторный. Собственный вес;</w:t>
      </w:r>
    </w:p>
    <w:p w14:paraId="038D53CB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военный жим многоповторный. ½ собственного ве</w:t>
      </w:r>
      <w:r>
        <w:rPr>
          <w:rFonts w:ascii="Times New Roman" w:hAnsi="Times New Roman" w:cs="Times New Roman"/>
          <w:sz w:val="26"/>
          <w:szCs w:val="26"/>
        </w:rPr>
        <w:t>са;</w:t>
      </w:r>
    </w:p>
    <w:p w14:paraId="5FD43CC7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подъём штанги на бицепс: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классический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C2C9AAC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подъём штанги на бицепс: строгий;</w:t>
      </w:r>
    </w:p>
    <w:p w14:paraId="0636A668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подъём штанги на бицепс: экстримальный;</w:t>
      </w:r>
    </w:p>
    <w:p w14:paraId="799AA93D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русский бицепс (20, 35, 50 кг. – мужчины), (15, 20, 30 кг. – женщины);</w:t>
      </w:r>
    </w:p>
    <w:p w14:paraId="3D5B719C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народный бицепс. ½ собственного веса;</w:t>
      </w:r>
    </w:p>
    <w:p w14:paraId="78224F9A" w14:textId="77777777" w:rsidR="008659EF" w:rsidRDefault="006A4B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СОВ: троеборье, жим лежа, становая тяга, присед, народный жим ½, русский жим 35 кг. Подъём штанги на бицепс экстремальный.</w:t>
      </w:r>
    </w:p>
    <w:p w14:paraId="5754B04B" w14:textId="77777777" w:rsidR="008659EF" w:rsidRDefault="008659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FC161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нормативами и правилами выполнения упражнений АНО «Национальная ассоциация пауэрлифтинга» можно ознакомиться на официальном сайте: </w:t>
      </w:r>
      <w:hyperlink r:id="rId12">
        <w:r>
          <w:rPr>
            <w:rStyle w:val="a3"/>
            <w:rFonts w:ascii="Times New Roman" w:hAnsi="Times New Roman" w:cs="Times New Roman"/>
            <w:b/>
            <w:i/>
            <w:iCs/>
            <w:sz w:val="26"/>
            <w:szCs w:val="26"/>
          </w:rPr>
          <w:t>http://www.powerlifting-russia.ru/section/42</w:t>
        </w:r>
      </w:hyperlink>
    </w:p>
    <w:p w14:paraId="6FE78ECC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Перезачеты из </w:t>
      </w:r>
      <w:r>
        <w:rPr>
          <w:rFonts w:ascii="Times New Roman" w:hAnsi="Times New Roman" w:cs="Times New Roman"/>
          <w:sz w:val="26"/>
          <w:szCs w:val="26"/>
        </w:rPr>
        <w:t xml:space="preserve">пауэрлифтинга в отдельные движения – разрешены. Перезачеты из дивизионов с допинг-контролем в соответствующие дивизионы без прохождения допинг-контроля – разрешены. </w:t>
      </w:r>
    </w:p>
    <w:p w14:paraId="215E1548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судейству допускаются только сертифицированные судьи спортивной федерации АНО «Националь</w:t>
      </w:r>
      <w:r>
        <w:rPr>
          <w:rFonts w:ascii="Times New Roman" w:hAnsi="Times New Roman" w:cs="Times New Roman"/>
          <w:sz w:val="26"/>
          <w:szCs w:val="26"/>
        </w:rPr>
        <w:t xml:space="preserve">ная Ассоциация Пауэрлифтинга». Судья должен иметь соответствующую одежду (белая рубашка/поло, темные брюки) и соответствующую судейскую категорию. </w:t>
      </w:r>
    </w:p>
    <w:p w14:paraId="316337A9" w14:textId="77777777" w:rsidR="008659EF" w:rsidRDefault="008659E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5B1354" w14:textId="77777777" w:rsidR="008659EF" w:rsidRDefault="008659E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F015B8D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ОРГАНИЗАТОРЫ:</w:t>
      </w:r>
    </w:p>
    <w:p w14:paraId="6222087D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Региональный представитель АНО НАП в Красноярском крае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EAC7C33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Пантелеева Екатерина Алексеевна / (</w:t>
      </w:r>
      <w:r>
        <w:rPr>
          <w:rFonts w:ascii="Times New Roman" w:hAnsi="Times New Roman" w:cs="Times New Roman"/>
          <w:sz w:val="26"/>
          <w:szCs w:val="26"/>
        </w:rPr>
        <w:t>Красноярск).</w:t>
      </w:r>
    </w:p>
    <w:p w14:paraId="4A2593BB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Главный судья соревнований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EA159A8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Селютина Альбина Олеговна / НК (Красноярск).</w:t>
      </w:r>
    </w:p>
    <w:p w14:paraId="2EF94B03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Главный секретарь соревнований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CBF88C9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Антощук Виктория Александровна / РК (Красноярск).</w:t>
      </w:r>
    </w:p>
    <w:p w14:paraId="4AEF4090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Апелляционное жюри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14:paraId="578CC155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Ковалева Анастасия Сергеевна / МК (Красноярск).</w:t>
      </w:r>
    </w:p>
    <w:p w14:paraId="4DE1BEBB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Шакин Дмитрий </w:t>
      </w:r>
      <w:r>
        <w:rPr>
          <w:rFonts w:ascii="Times New Roman" w:hAnsi="Times New Roman" w:cs="Times New Roman"/>
          <w:sz w:val="26"/>
          <w:szCs w:val="26"/>
        </w:rPr>
        <w:t>Юрьевич / НК (Красноярск).</w:t>
      </w:r>
    </w:p>
    <w:p w14:paraId="685EF881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E704E46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УЧАСТНИКИ СОРЕВНОВАНИЙ:</w:t>
      </w:r>
    </w:p>
    <w:p w14:paraId="55778C00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К участию в соревнованиях допускаются спортсмены из всех регионов мира, достигшие 14 лет. Участники младше 14 лет допускаются при персональном рассмотрении кандидатуры спортсмена организаторами соревно</w:t>
      </w:r>
      <w:r>
        <w:rPr>
          <w:rFonts w:ascii="Times New Roman" w:hAnsi="Times New Roman" w:cs="Times New Roman"/>
          <w:sz w:val="26"/>
          <w:szCs w:val="26"/>
        </w:rPr>
        <w:t>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представителей.</w:t>
      </w:r>
    </w:p>
    <w:p w14:paraId="6642BB28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участник перед участием в соревнованиях должен проконсультироваться со своим врачом об учас</w:t>
      </w:r>
      <w:r>
        <w:rPr>
          <w:rFonts w:ascii="Times New Roman" w:hAnsi="Times New Roman" w:cs="Times New Roman"/>
          <w:sz w:val="26"/>
          <w:szCs w:val="26"/>
        </w:rPr>
        <w:t xml:space="preserve">тии в турнире. Все спортсмены выступают на свой страх и риск, осознавая, что могут получить серьезную травму. </w:t>
      </w:r>
    </w:p>
    <w:p w14:paraId="2912E199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Организаторы не несут ответственности за состояние здоровья спортсменов, а также риски, связанные с травмами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4656BEB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Экипировка и форма одежды уч</w:t>
      </w:r>
      <w:r>
        <w:rPr>
          <w:rFonts w:ascii="Times New Roman" w:hAnsi="Times New Roman" w:cs="Times New Roman"/>
          <w:sz w:val="26"/>
          <w:szCs w:val="26"/>
        </w:rPr>
        <w:t>астников должна соответствовать правилам федерации АНО «Национальная ассоциация пауэрлифтинга».</w:t>
      </w:r>
    </w:p>
    <w:p w14:paraId="51E9FF3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Участники, не выполняющие требования по экипировке и форме одежды, на помост не допускаются.</w:t>
      </w:r>
    </w:p>
    <w:p w14:paraId="18EFFF6D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6BF68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ДОГОВОР НА УЧАСТИЕ В СОРЕВНОВАНИЯХ:</w:t>
      </w:r>
    </w:p>
    <w:p w14:paraId="4B89C535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7F5F6694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Подписывая карточку, спортсмен согла</w:t>
      </w:r>
      <w:r>
        <w:rPr>
          <w:rFonts w:ascii="Times New Roman" w:hAnsi="Times New Roman" w:cs="Times New Roman"/>
          <w:sz w:val="26"/>
          <w:szCs w:val="26"/>
        </w:rPr>
        <w:t>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</w:t>
      </w:r>
      <w:hyperlink r:id="rId13">
        <w:r>
          <w:rPr>
            <w:b/>
            <w:bCs/>
            <w:color w:val="4472C4" w:themeColor="accent1"/>
            <w:sz w:val="26"/>
            <w:szCs w:val="26"/>
            <w:u w:val="single"/>
          </w:rPr>
          <w:t>www.пауэрлифтинг-россия.рф</w:t>
        </w:r>
      </w:hyperlink>
      <w:r>
        <w:rPr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в разделах «Документы ассоциации» и «Правила и нормативы».</w:t>
      </w:r>
    </w:p>
    <w:p w14:paraId="09EF444A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СПОРТСМЕН БЕЗОГОВОРОЧНО СОГЛАШАЕТСЯ СО СЛЕДУЮЩИМИ УСЛОВИЯМИ:</w:t>
      </w:r>
    </w:p>
    <w:p w14:paraId="3B1B7C90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 принимая участия в соревнованиях, спортсмен признаёт, что от него потребуется ма</w:t>
      </w:r>
      <w:r>
        <w:rPr>
          <w:rFonts w:ascii="Times New Roman" w:hAnsi="Times New Roman" w:cs="Times New Roman"/>
          <w:sz w:val="26"/>
          <w:szCs w:val="26"/>
        </w:rPr>
        <w:t>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</w:t>
      </w:r>
      <w:r>
        <w:rPr>
          <w:rFonts w:ascii="Times New Roman" w:hAnsi="Times New Roman" w:cs="Times New Roman"/>
          <w:sz w:val="26"/>
          <w:szCs w:val="26"/>
        </w:rPr>
        <w:t xml:space="preserve"> которые он может получить;</w:t>
      </w:r>
    </w:p>
    <w:p w14:paraId="28866433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</w:t>
      </w:r>
      <w:r>
        <w:rPr>
          <w:rFonts w:ascii="Times New Roman" w:hAnsi="Times New Roman" w:cs="Times New Roman"/>
          <w:sz w:val="26"/>
          <w:szCs w:val="26"/>
        </w:rPr>
        <w:t>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соревновании;</w:t>
      </w:r>
    </w:p>
    <w:p w14:paraId="46BEC1BB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принимая участие в соревновании, спортсмен сознательно отказывается от любых претензий, </w:t>
      </w:r>
      <w:r>
        <w:rPr>
          <w:rFonts w:ascii="Times New Roman" w:hAnsi="Times New Roman" w:cs="Times New Roman"/>
          <w:sz w:val="26"/>
          <w:szCs w:val="26"/>
        </w:rPr>
        <w:t xml:space="preserve">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</w:t>
      </w:r>
      <w:r>
        <w:rPr>
          <w:rFonts w:ascii="Times New Roman" w:hAnsi="Times New Roman" w:cs="Times New Roman"/>
          <w:sz w:val="26"/>
          <w:szCs w:val="26"/>
        </w:rPr>
        <w:t>обслуживающего соревнования персонала;</w:t>
      </w:r>
    </w:p>
    <w:p w14:paraId="1F1B0E88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</w:t>
      </w:r>
      <w:r>
        <w:rPr>
          <w:rFonts w:ascii="Times New Roman" w:hAnsi="Times New Roman" w:cs="Times New Roman"/>
          <w:sz w:val="26"/>
          <w:szCs w:val="26"/>
        </w:rPr>
        <w:t>роприятий;</w:t>
      </w:r>
    </w:p>
    <w:p w14:paraId="6C094AF3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спортсмен ознакомился с данным Положением и полностью понимает его содержание.</w:t>
      </w:r>
    </w:p>
    <w:p w14:paraId="3B8D3A6C" w14:textId="77777777" w:rsidR="008659EF" w:rsidRDefault="008659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071BAD" w14:textId="77777777" w:rsidR="008659EF" w:rsidRDefault="006A4B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НАГРАЖДЕНИЕ:</w:t>
      </w:r>
    </w:p>
    <w:p w14:paraId="0FBD788B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Спортсмены, занявшие первые три места в каждой возрастной и весовой категории указанных соревновательных дисциплин, награждаются эксклюзивными меда</w:t>
      </w:r>
      <w:r>
        <w:rPr>
          <w:rFonts w:ascii="Times New Roman" w:hAnsi="Times New Roman" w:cs="Times New Roman"/>
          <w:sz w:val="26"/>
          <w:szCs w:val="26"/>
        </w:rPr>
        <w:t xml:space="preserve">лями и дипломами открытого фестиваля. </w:t>
      </w:r>
    </w:p>
    <w:p w14:paraId="72C624EA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Абсолютное первенство разыгрывается во всех заявленных соревновательных дисциплинах, в дивизионах PRO и Amateur, среди </w:t>
      </w:r>
      <w:r>
        <w:rPr>
          <w:rFonts w:ascii="Times New Roman" w:hAnsi="Times New Roman" w:cs="Times New Roman"/>
          <w:b/>
          <w:bCs/>
          <w:sz w:val="26"/>
          <w:szCs w:val="26"/>
        </w:rPr>
        <w:t>ОТКРЫТОЙ/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OPEN</w:t>
      </w:r>
      <w:r>
        <w:rPr>
          <w:rFonts w:ascii="Times New Roman" w:hAnsi="Times New Roman" w:cs="Times New Roman"/>
          <w:sz w:val="26"/>
          <w:szCs w:val="26"/>
        </w:rPr>
        <w:t xml:space="preserve"> возрастной категории 24-39 лет, по формулам Shwartz (мужчины) и Melown (женщины), в </w:t>
      </w:r>
      <w:r>
        <w:rPr>
          <w:rFonts w:ascii="Times New Roman" w:hAnsi="Times New Roman" w:cs="Times New Roman"/>
          <w:sz w:val="26"/>
          <w:szCs w:val="26"/>
        </w:rPr>
        <w:t>соответствии с техническими правилами, при условии, что в возрастной объединенной группе будет восемь (8) и более участников у мужчин, шесть (6) и более у женщин.</w:t>
      </w:r>
    </w:p>
    <w:p w14:paraId="36831C98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и призеры абсолютного первенства награждаются памятными дипломами и медалями откры</w:t>
      </w:r>
      <w:r>
        <w:rPr>
          <w:rFonts w:ascii="Times New Roman" w:hAnsi="Times New Roman" w:cs="Times New Roman"/>
          <w:sz w:val="26"/>
          <w:szCs w:val="26"/>
        </w:rPr>
        <w:t>того фестиваля, а также ценными подарками от спонсоров (при наличии таковых).</w:t>
      </w:r>
    </w:p>
    <w:p w14:paraId="5EECC929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EE10D9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091E57" w14:textId="77777777" w:rsidR="008659EF" w:rsidRDefault="006A4B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ДОПИНГ КОНТРОЛЬ:</w:t>
      </w:r>
    </w:p>
    <w:p w14:paraId="3CDDAA5A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течение 30 минут по окончании выступления, каждый спортсмен дивизиона ЛЮБИТЕЛИ ОБЯЗАН явиться к кабинету по забору проб, с табличкой «Допинг-контроль», для ознакомления со списком спортсменов, подлежащих проверке на запрещённые препараты, который будет р</w:t>
      </w:r>
      <w:r>
        <w:rPr>
          <w:rFonts w:ascii="Times New Roman" w:hAnsi="Times New Roman" w:cs="Times New Roman"/>
          <w:sz w:val="26"/>
          <w:szCs w:val="26"/>
        </w:rPr>
        <w:t xml:space="preserve">азмещён на информационном стенде возле кабинета регистрации. </w:t>
      </w:r>
    </w:p>
    <w:p w14:paraId="1EDD01C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обнаружения своей фамилии, имени и отчества в данном списке, спортсмен ОБЯЗАН НЕЗАМЕДЛИТЕЛЬНО, в порядке живой очереди, пройти в этот кабинет, для последующей сдачи анализов на допинг. </w:t>
      </w:r>
    </w:p>
    <w:p w14:paraId="1F9938C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Сдача анализов производится в присутствии офицера по забору проб, при его постоянном визуальном контроле.</w:t>
      </w:r>
    </w:p>
    <w:p w14:paraId="542336AD" w14:textId="208ACA25" w:rsidR="008659EF" w:rsidRDefault="006A4B96">
      <w:pPr>
        <w:spacing w:before="24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В дивизионе Любители спортсмены, выполнившие норматив «МАСТЕР СПОРТА», 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>«МАСТЕР СПОРТА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МЕЖДУНАРОГДНОГО КЛАССА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и 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>«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>ЭЛИТА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  <w:r w:rsidR="00B636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получат его без лишних финансовых затрат!!!!</w:t>
      </w:r>
    </w:p>
    <w:p w14:paraId="65F580A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выполнения спортс</w:t>
      </w:r>
      <w:r>
        <w:rPr>
          <w:rFonts w:ascii="Times New Roman" w:hAnsi="Times New Roman" w:cs="Times New Roman"/>
          <w:sz w:val="26"/>
          <w:szCs w:val="26"/>
        </w:rPr>
        <w:t>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</w:t>
      </w:r>
      <w:r>
        <w:rPr>
          <w:rFonts w:ascii="Times New Roman" w:hAnsi="Times New Roman" w:cs="Times New Roman"/>
          <w:sz w:val="26"/>
          <w:szCs w:val="26"/>
        </w:rPr>
        <w:t xml:space="preserve">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</w:t>
      </w:r>
    </w:p>
    <w:p w14:paraId="1654B560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Стоимость процедуры – 0 </w:t>
      </w:r>
      <w:r>
        <w:rPr>
          <w:rFonts w:ascii="Times New Roman" w:hAnsi="Times New Roman" w:cs="Times New Roman"/>
          <w:b/>
          <w:sz w:val="26"/>
          <w:szCs w:val="26"/>
        </w:rPr>
        <w:t>рублей. Контроль выполнения данного требования лежит только на спортсмене!</w:t>
      </w:r>
    </w:p>
    <w:p w14:paraId="4ABED447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rFonts w:ascii="Times New Roman" w:hAnsi="Times New Roman" w:cs="Times New Roman"/>
          <w:sz w:val="26"/>
          <w:szCs w:val="26"/>
        </w:rPr>
        <w:t xml:space="preserve">  При выполнении спортсменом в </w:t>
      </w:r>
      <w:r>
        <w:rPr>
          <w:rFonts w:ascii="Times New Roman" w:hAnsi="Times New Roman" w:cs="Times New Roman"/>
          <w:sz w:val="26"/>
          <w:szCs w:val="26"/>
        </w:rPr>
        <w:t xml:space="preserve">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ТРЕБУЕТСЯ </w:t>
      </w:r>
      <w:r>
        <w:rPr>
          <w:rFonts w:ascii="Times New Roman" w:hAnsi="Times New Roman" w:cs="Times New Roman"/>
          <w:sz w:val="26"/>
          <w:szCs w:val="26"/>
        </w:rPr>
        <w:t>(за исключением случаев вызова по жребию – в этом случае проходить допинг-</w:t>
      </w:r>
      <w:r>
        <w:rPr>
          <w:rFonts w:ascii="Times New Roman" w:hAnsi="Times New Roman" w:cs="Times New Roman"/>
          <w:sz w:val="26"/>
          <w:szCs w:val="26"/>
        </w:rPr>
        <w:t>контроль нужно обязательно, также без дополнительных оплат).</w:t>
      </w:r>
    </w:p>
    <w:p w14:paraId="15E28EAC" w14:textId="77777777" w:rsidR="008659EF" w:rsidRDefault="008659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881F06" w14:textId="77777777" w:rsidR="008659EF" w:rsidRDefault="006A4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ЗАЯВКИ И ВЗНОСЫ:</w:t>
      </w:r>
    </w:p>
    <w:p w14:paraId="141AE80C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563C1" w:themeColor="hyperlink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Предварительные заявки от спортсменов ОБЯЗАТЕЛЬНЫ. Заявки принимаются до 30 сентября 2026 г. включительно на официальном сайте: </w:t>
      </w:r>
      <w:hyperlink r:id="rId14">
        <w:r>
          <w:rPr>
            <w:rStyle w:val="a3"/>
            <w:rFonts w:ascii="Times New Roman" w:hAnsi="Times New Roman" w:cs="Times New Roman"/>
            <w:b/>
            <w:bCs/>
            <w:i/>
            <w:iCs/>
            <w:sz w:val="26"/>
            <w:szCs w:val="26"/>
          </w:rPr>
          <w:t>http://www.powerlifting-russia.ru/reg_online/powerlift/</w:t>
        </w:r>
      </w:hyperlink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</w:t>
      </w:r>
    </w:p>
    <w:p w14:paraId="6744D70B" w14:textId="77777777" w:rsidR="008659EF" w:rsidRDefault="006A4B9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Стартовый взнос, </w:t>
      </w:r>
      <w:r>
        <w:rPr>
          <w:rFonts w:ascii="Times New Roman" w:hAnsi="Times New Roman" w:cs="Times New Roman"/>
          <w:b/>
          <w:sz w:val="26"/>
          <w:szCs w:val="26"/>
        </w:rPr>
        <w:t>ПРИ НАЛИЧИИ</w:t>
      </w:r>
      <w:r>
        <w:rPr>
          <w:rFonts w:ascii="Times New Roman" w:hAnsi="Times New Roman" w:cs="Times New Roman"/>
          <w:sz w:val="26"/>
          <w:szCs w:val="26"/>
        </w:rPr>
        <w:t xml:space="preserve"> предварительной заявки и оплате </w:t>
      </w:r>
      <w:r>
        <w:rPr>
          <w:rFonts w:ascii="Times New Roman" w:hAnsi="Times New Roman" w:cs="Times New Roman"/>
          <w:b/>
          <w:sz w:val="26"/>
          <w:szCs w:val="26"/>
        </w:rPr>
        <w:t>НАЛИЧНЫМИ</w:t>
      </w:r>
      <w:r>
        <w:rPr>
          <w:rFonts w:ascii="Times New Roman" w:hAnsi="Times New Roman" w:cs="Times New Roman"/>
          <w:sz w:val="26"/>
          <w:szCs w:val="26"/>
        </w:rPr>
        <w:t xml:space="preserve"> денежными средствами – 5000 рублей.</w:t>
      </w:r>
    </w:p>
    <w:p w14:paraId="6ADE69B3" w14:textId="77777777" w:rsidR="008659EF" w:rsidRDefault="008659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89EBF0" w14:textId="77777777" w:rsidR="008659EF" w:rsidRDefault="006A4B9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Стартовый взнос,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БЕЗ</w:t>
      </w:r>
      <w:r>
        <w:rPr>
          <w:rFonts w:ascii="Times New Roman" w:hAnsi="Times New Roman" w:cs="Times New Roman"/>
          <w:sz w:val="26"/>
          <w:szCs w:val="26"/>
        </w:rPr>
        <w:t xml:space="preserve"> предварительной заявки – 7000 рублей.</w:t>
      </w:r>
    </w:p>
    <w:p w14:paraId="532D5664" w14:textId="77777777" w:rsidR="008659EF" w:rsidRDefault="006A4B9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Взнос за </w:t>
      </w:r>
      <w:r>
        <w:rPr>
          <w:rFonts w:ascii="Times New Roman" w:hAnsi="Times New Roman" w:cs="Times New Roman"/>
          <w:b/>
          <w:sz w:val="26"/>
          <w:szCs w:val="26"/>
        </w:rPr>
        <w:t>ПЕРЕЗАЧЕТ</w:t>
      </w:r>
      <w:r>
        <w:rPr>
          <w:rFonts w:ascii="Times New Roman" w:hAnsi="Times New Roman" w:cs="Times New Roman"/>
          <w:sz w:val="26"/>
          <w:szCs w:val="26"/>
        </w:rPr>
        <w:t xml:space="preserve"> и каждую </w:t>
      </w:r>
      <w:r>
        <w:rPr>
          <w:rFonts w:ascii="Times New Roman" w:hAnsi="Times New Roman" w:cs="Times New Roman"/>
          <w:b/>
          <w:sz w:val="26"/>
          <w:szCs w:val="26"/>
        </w:rPr>
        <w:t>ДОПОЛНИТЕЛЬНУЮ НОМИНАЦИЮ</w:t>
      </w:r>
      <w:r>
        <w:rPr>
          <w:rFonts w:ascii="Times New Roman" w:hAnsi="Times New Roman" w:cs="Times New Roman"/>
          <w:sz w:val="26"/>
          <w:szCs w:val="26"/>
        </w:rPr>
        <w:t xml:space="preserve"> – 3000 рублей. </w:t>
      </w:r>
    </w:p>
    <w:p w14:paraId="0D580C14" w14:textId="77777777" w:rsidR="008659EF" w:rsidRDefault="008659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D41544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 версии ЛЮБИТЕЛИ участники дополнительно оплачивают 1500 рублей (однократно) с человека для проведения выборочного тестирования спортсменов </w:t>
      </w:r>
      <w:r>
        <w:rPr>
          <w:rFonts w:ascii="Times New Roman" w:hAnsi="Times New Roman" w:cs="Times New Roman"/>
          <w:sz w:val="26"/>
          <w:szCs w:val="26"/>
        </w:rPr>
        <w:t>на применение допинга (при прохождении процедуры взвешивания).</w:t>
      </w:r>
    </w:p>
    <w:p w14:paraId="3440757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действующего годового взноса за 2026 год АНО «НАП», спортсмену необходимо оплатить дополнительно 1300 рублей годового взноса (при прохождении процедуры взвешивания).</w:t>
      </w:r>
    </w:p>
    <w:p w14:paraId="27E6628B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Все в</w:t>
      </w:r>
      <w:r>
        <w:rPr>
          <w:rFonts w:ascii="Times New Roman" w:hAnsi="Times New Roman" w:cs="Times New Roman"/>
          <w:b/>
          <w:sz w:val="26"/>
          <w:szCs w:val="26"/>
        </w:rPr>
        <w:t>ыступления и перезачёты необходимо заявить сразу при регистрации на официальном сайте.</w:t>
      </w:r>
    </w:p>
    <w:p w14:paraId="4C5F36F4" w14:textId="77777777" w:rsidR="008659EF" w:rsidRDefault="006A4B96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ЛЬГОТЫ:</w:t>
      </w:r>
    </w:p>
    <w:p w14:paraId="7BCBFAEA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К </w:t>
      </w:r>
      <w:r>
        <w:rPr>
          <w:rFonts w:ascii="Times New Roman" w:hAnsi="Times New Roman" w:cs="Times New Roman"/>
          <w:sz w:val="26"/>
          <w:szCs w:val="26"/>
          <w:u w:val="single"/>
        </w:rPr>
        <w:t>бесплатному</w:t>
      </w:r>
      <w:r>
        <w:rPr>
          <w:rFonts w:ascii="Times New Roman" w:hAnsi="Times New Roman" w:cs="Times New Roman"/>
          <w:sz w:val="26"/>
          <w:szCs w:val="26"/>
        </w:rPr>
        <w:t xml:space="preserve"> выступлению допускаются дети до 13 лет;</w:t>
      </w:r>
    </w:p>
    <w:p w14:paraId="5B65DFC3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Спортсмены, имеющие право на скидку в 50%: </w:t>
      </w:r>
    </w:p>
    <w:p w14:paraId="6E46264F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катего</w:t>
      </w:r>
      <w:bookmarkStart w:id="0" w:name="_Hlk91852445"/>
      <w:r>
        <w:rPr>
          <w:rFonts w:ascii="Times New Roman" w:hAnsi="Times New Roman" w:cs="Times New Roman"/>
          <w:sz w:val="26"/>
          <w:szCs w:val="26"/>
        </w:rPr>
        <w:t>рии СОВ 1-й группы инвалидности;</w:t>
      </w:r>
    </w:p>
    <w:p w14:paraId="1438A92D" w14:textId="77777777" w:rsidR="008659EF" w:rsidRDefault="006A4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>
        <w:rPr>
          <w:rFonts w:ascii="Times New Roman" w:hAnsi="Times New Roman" w:cs="Times New Roman"/>
          <w:sz w:val="26"/>
          <w:szCs w:val="26"/>
        </w:rPr>
        <w:t>спортсмены возрастных групп М7 и М8;</w:t>
      </w:r>
    </w:p>
    <w:p w14:paraId="5CBEDC38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спортсмены, имеющие звание ЭЛИТА России.</w:t>
      </w:r>
    </w:p>
    <w:p w14:paraId="21132504" w14:textId="77777777" w:rsidR="008659EF" w:rsidRDefault="006A4B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*оплачивают 50% от заявленного стартового взноса в случае выступления в одной номинации. При желании выступить в двух и более номинациях, спортсмен производит оплату </w:t>
      </w:r>
      <w:r>
        <w:rPr>
          <w:rFonts w:ascii="Times New Roman" w:hAnsi="Times New Roman" w:cs="Times New Roman"/>
          <w:b/>
          <w:i/>
          <w:sz w:val="26"/>
          <w:szCs w:val="26"/>
        </w:rPr>
        <w:t>согласно требованию п.10 настоящего Положения</w:t>
      </w:r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767FC7AB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Спортсмены, имеющие льготы, НЕ освобождаются от ежегодного взноса в федерацию.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1BD453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Стартовые взносы не возвращается ни при каких обстоятельствах!</w:t>
      </w:r>
    </w:p>
    <w:p w14:paraId="09AD2888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ФОРМИРОВАНИЕ КОМАНДНОЙ ЗАЯВКИ:</w:t>
      </w:r>
    </w:p>
    <w:p w14:paraId="52F89B9B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Команды формируют</w:t>
      </w:r>
      <w:r>
        <w:rPr>
          <w:rFonts w:ascii="Times New Roman" w:hAnsi="Times New Roman" w:cs="Times New Roman"/>
          <w:sz w:val="26"/>
          <w:szCs w:val="26"/>
        </w:rPr>
        <w:t>ся согласно правилам НАП. Каждая официально зарегистрированная команда НАП может представить минимум пять (5) и максимум неограниченное число спортсменов, для участия в соревнованиях и начислении командных баллов. Эти спортсмены могут выступать в разных ве</w:t>
      </w:r>
      <w:r>
        <w:rPr>
          <w:rFonts w:ascii="Times New Roman" w:hAnsi="Times New Roman" w:cs="Times New Roman"/>
          <w:sz w:val="26"/>
          <w:szCs w:val="26"/>
        </w:rPr>
        <w:t xml:space="preserve">совых категориях, как у мужчин, так и у женщин. Все участники команды должны пройти процедуру регистрации на первом взвешивании. </w:t>
      </w:r>
    </w:p>
    <w:p w14:paraId="26767DF9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команды подтверждается списком, подписанным Главным тренером, который необходимо выслать на электронный адрес </w:t>
      </w:r>
      <w:hyperlink r:id="rId15">
        <w:r>
          <w:rPr>
            <w:rStyle w:val="a3"/>
            <w:rFonts w:ascii="Times New Roman" w:hAnsi="Times New Roman" w:cs="Times New Roman"/>
            <w:sz w:val="26"/>
            <w:szCs w:val="26"/>
          </w:rPr>
          <w:t>Napkrsk@mail.ru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до 14 октября 2026 года.</w:t>
      </w:r>
    </w:p>
    <w:p w14:paraId="2ACB8C2E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ВАЖНО!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После окончания срока подачи командной заявки, состав участников команды НЕ редактируется! </w:t>
      </w:r>
    </w:p>
    <w:p w14:paraId="5DCD8891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Командные очки начисляются согласно Технических правил АНО «НАП».</w:t>
      </w:r>
    </w:p>
    <w:p w14:paraId="30FD03EF" w14:textId="77777777" w:rsidR="008659EF" w:rsidRDefault="006A4B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Первые три команды-победители награждаются эксклюзивными кубками и дипломами открытого фестиваля.</w:t>
      </w:r>
    </w:p>
    <w:p w14:paraId="758CB8D2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ФИНАНСИРОВАНИЕ:</w:t>
      </w:r>
    </w:p>
    <w:p w14:paraId="329B37B1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на проведение соревнований берёт на себя представительство федерации АНО «Национальная ассоциация пауэрлифтинга» в Красноярском крае, </w:t>
      </w:r>
      <w:r>
        <w:rPr>
          <w:rFonts w:ascii="Times New Roman" w:hAnsi="Times New Roman" w:cs="Times New Roman"/>
          <w:sz w:val="26"/>
          <w:szCs w:val="26"/>
        </w:rPr>
        <w:lastRenderedPageBreak/>
        <w:t>используя привлечённые средства спонсоров, капитал федерации и добровольные материальные старт</w:t>
      </w:r>
      <w:r>
        <w:rPr>
          <w:rFonts w:ascii="Times New Roman" w:hAnsi="Times New Roman" w:cs="Times New Roman"/>
          <w:sz w:val="26"/>
          <w:szCs w:val="26"/>
        </w:rPr>
        <w:t xml:space="preserve">овые взносы участников. </w:t>
      </w:r>
    </w:p>
    <w:p w14:paraId="07B44E42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Добровольные материальные стартовые взносы участников пойдут на изготовление наградной атрибутики, аренду помещения, аренду или покупку спортивного оборудования и погашение других расходов, связанных с проведением спортивного мероп</w:t>
      </w:r>
      <w:r>
        <w:rPr>
          <w:rFonts w:ascii="Times New Roman" w:hAnsi="Times New Roman" w:cs="Times New Roman"/>
          <w:sz w:val="26"/>
          <w:szCs w:val="26"/>
        </w:rPr>
        <w:t>риятия.</w:t>
      </w:r>
    </w:p>
    <w:p w14:paraId="2B2ADBFF" w14:textId="77777777" w:rsidR="008659EF" w:rsidRDefault="006A4B9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по командированию, размещению и питанию участников и их тренеров берут на себя командирующие организации или сами участники. </w:t>
      </w:r>
    </w:p>
    <w:p w14:paraId="26468AF3" w14:textId="77777777" w:rsidR="008659EF" w:rsidRDefault="008659E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D406D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12. КОНТАКТЫ:</w:t>
      </w:r>
    </w:p>
    <w:p w14:paraId="5DAD7F9F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Пантелеева Екатерина Алексеевна</w:t>
      </w:r>
      <w:r>
        <w:rPr>
          <w:rFonts w:ascii="Times New Roman" w:hAnsi="Times New Roman" w:cs="Times New Roman"/>
          <w:sz w:val="26"/>
          <w:szCs w:val="26"/>
        </w:rPr>
        <w:t xml:space="preserve"> – организатор, тел.: +7 (913) 041-73-75</w:t>
      </w:r>
    </w:p>
    <w:p w14:paraId="6405D17F" w14:textId="77777777" w:rsidR="008659EF" w:rsidRDefault="006A4B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страница ВКонтакте: </w:t>
      </w:r>
      <w:hyperlink r:id="rId16">
        <w:r>
          <w:rPr>
            <w:rStyle w:val="a3"/>
            <w:rFonts w:ascii="Times New Roman" w:hAnsi="Times New Roman" w:cs="Times New Roman"/>
            <w:b/>
            <w:i/>
            <w:sz w:val="26"/>
            <w:szCs w:val="26"/>
          </w:rPr>
          <w:t>https://vk.com/matildaaa_soon</w:t>
        </w:r>
      </w:hyperlink>
      <w:r>
        <w:t xml:space="preserve"> </w:t>
      </w:r>
    </w:p>
    <w:p w14:paraId="4E42F411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Антощук Виктория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– организатор, тел.: +7 (983) 149-76-36</w:t>
      </w:r>
    </w:p>
    <w:p w14:paraId="7999FE79" w14:textId="77777777" w:rsidR="008659EF" w:rsidRDefault="006A4B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страница ВКонтакте: </w:t>
      </w:r>
      <w:hyperlink r:id="rId17">
        <w:r>
          <w:rPr>
            <w:rStyle w:val="a3"/>
            <w:rFonts w:ascii="Times New Roman" w:hAnsi="Times New Roman" w:cs="Times New Roman"/>
            <w:b/>
            <w:i/>
            <w:sz w:val="26"/>
            <w:szCs w:val="26"/>
          </w:rPr>
          <w:t>https://vk.com/id88827432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4610B" w14:textId="77777777" w:rsidR="008659EF" w:rsidRDefault="008659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BAADA" w14:textId="77777777" w:rsidR="008659EF" w:rsidRDefault="008659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4E75" w14:textId="77777777" w:rsidR="008659EF" w:rsidRDefault="006A4B9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НАСТОЯЩЕЕ ПОЛОЖЕНИЕ ЯВЛЯЕТСЯ ОФИЦИАЛЬНЫМ ВЫЗОВОМ НА СОРЕВНОВАНИЯ!</w:t>
      </w:r>
    </w:p>
    <w:p w14:paraId="06DC8924" w14:textId="77777777" w:rsidR="008659EF" w:rsidRDefault="008659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9EF">
      <w:footerReference w:type="even" r:id="rId18"/>
      <w:footerReference w:type="default" r:id="rId19"/>
      <w:footerReference w:type="first" r:id="rId20"/>
      <w:pgSz w:w="11906" w:h="16838"/>
      <w:pgMar w:top="1134" w:right="850" w:bottom="359" w:left="1701" w:header="0" w:footer="30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300D" w14:textId="77777777" w:rsidR="006A4B96" w:rsidRDefault="006A4B96">
      <w:pPr>
        <w:spacing w:after="0" w:line="240" w:lineRule="auto"/>
      </w:pPr>
      <w:r>
        <w:separator/>
      </w:r>
    </w:p>
  </w:endnote>
  <w:endnote w:type="continuationSeparator" w:id="0">
    <w:p w14:paraId="1100EFB7" w14:textId="77777777" w:rsidR="006A4B96" w:rsidRDefault="006A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E231" w14:textId="77777777" w:rsidR="008659EF" w:rsidRDefault="008659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F618" w14:textId="77777777" w:rsidR="008659EF" w:rsidRDefault="006A4B96">
    <w:pPr>
      <w:pStyle w:val="a9"/>
      <w:jc w:val="center"/>
    </w:pPr>
    <w:r>
      <w:rPr>
        <w:noProof/>
      </w:rPr>
      <w:drawing>
        <wp:inline distT="0" distB="0" distL="0" distR="0" wp14:anchorId="69F06626" wp14:editId="468B9DD7">
          <wp:extent cx="722630" cy="722630"/>
          <wp:effectExtent l="0" t="0" r="0" b="0"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99E5" w14:textId="77777777" w:rsidR="008659EF" w:rsidRDefault="008659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95A6" w14:textId="77777777" w:rsidR="006A4B96" w:rsidRDefault="006A4B96">
      <w:pPr>
        <w:spacing w:after="0" w:line="240" w:lineRule="auto"/>
      </w:pPr>
      <w:r>
        <w:separator/>
      </w:r>
    </w:p>
  </w:footnote>
  <w:footnote w:type="continuationSeparator" w:id="0">
    <w:p w14:paraId="28EAB240" w14:textId="77777777" w:rsidR="006A4B96" w:rsidRDefault="006A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560"/>
    <w:multiLevelType w:val="multilevel"/>
    <w:tmpl w:val="4C3C0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F59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EF"/>
    <w:rsid w:val="000D7AAC"/>
    <w:rsid w:val="006A4B96"/>
    <w:rsid w:val="008659EF"/>
    <w:rsid w:val="00B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A4D"/>
  <w15:docId w15:val="{2BEF2AFE-5A4B-4EB9-BF98-E666D5C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72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E7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17E78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137F6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B6415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3A0F26"/>
  </w:style>
  <w:style w:type="character" w:customStyle="1" w:styleId="a8">
    <w:name w:val="Нижний колонтитул Знак"/>
    <w:basedOn w:val="a0"/>
    <w:link w:val="a9"/>
    <w:uiPriority w:val="99"/>
    <w:qFormat/>
    <w:rsid w:val="003A0F26"/>
  </w:style>
  <w:style w:type="character" w:styleId="aa">
    <w:name w:val="FollowedHyperlink"/>
    <w:basedOn w:val="a0"/>
    <w:uiPriority w:val="99"/>
    <w:semiHidden/>
    <w:unhideWhenUsed/>
    <w:rsid w:val="006D2CC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7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917E78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B137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3A0F2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3A0F2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uiPriority w:val="1"/>
    <w:qFormat/>
    <w:rsid w:val="003A0F26"/>
    <w:rPr>
      <w:rFonts w:ascii="Calibri" w:eastAsiaTheme="minorEastAsia" w:hAnsi="Calibri"/>
      <w:lang w:val="en-US" w:eastAsia="zh-CN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werlifting-russia.ru/section/42" TargetMode="External"/><Relationship Id="rId17" Type="http://schemas.openxmlformats.org/officeDocument/2006/relationships/hyperlink" Target="https://vk.com/id88827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atildaaa_soo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lifting-russia.ru/section/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pkrsk@mail.ru" TargetMode="External"/><Relationship Id="rId10" Type="http://schemas.openxmlformats.org/officeDocument/2006/relationships/hyperlink" Target="http://www.powerlifting-russia.ru/section/30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k.com/nap_officialkrsk" TargetMode="External"/><Relationship Id="rId14" Type="http://schemas.openxmlformats.org/officeDocument/2006/relationships/hyperlink" Target="http://www.powerlifting-russia.ru/reg_online/powerlift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44F2-D996-4AEA-90BD-FCE3FD72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2137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Ковалева</dc:creator>
  <dc:description/>
  <cp:lastModifiedBy>Андрей Репницын</cp:lastModifiedBy>
  <cp:revision>3</cp:revision>
  <dcterms:created xsi:type="dcterms:W3CDTF">2026-05-13T15:55:00Z</dcterms:created>
  <dcterms:modified xsi:type="dcterms:W3CDTF">2026-05-13T16:03:00Z</dcterms:modified>
  <dc:language>ru-RU</dc:language>
</cp:coreProperties>
</file>