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2" w:type="dxa"/>
        <w:tblLayout w:type="fixed"/>
        <w:tblLook w:val="04A0" w:firstRow="1" w:lastRow="0" w:firstColumn="1" w:lastColumn="0" w:noHBand="0" w:noVBand="1"/>
      </w:tblPr>
      <w:tblGrid>
        <w:gridCol w:w="3407"/>
        <w:gridCol w:w="2764"/>
        <w:gridCol w:w="3921"/>
      </w:tblGrid>
      <w:tr w:rsidR="006772AA" w14:paraId="0FCCD047" w14:textId="77777777">
        <w:trPr>
          <w:trHeight w:val="2608"/>
        </w:trPr>
        <w:tc>
          <w:tcPr>
            <w:tcW w:w="3407" w:type="dxa"/>
            <w:shd w:val="clear" w:color="auto" w:fill="auto"/>
          </w:tcPr>
          <w:p w14:paraId="2E15CCF7" w14:textId="77777777" w:rsidR="006772AA" w:rsidRDefault="00A8187E">
            <w:pPr>
              <w:keepNext/>
              <w:tabs>
                <w:tab w:val="left" w:pos="0"/>
              </w:tabs>
              <w:spacing w:after="0" w:line="240" w:lineRule="auto"/>
              <w:ind w:left="105" w:right="300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14:paraId="1564F500" w14:textId="77777777" w:rsidR="006772AA" w:rsidRDefault="00A8187E">
            <w:pPr>
              <w:keepNext/>
              <w:tabs>
                <w:tab w:val="left" w:pos="0"/>
              </w:tabs>
              <w:spacing w:after="0" w:line="240" w:lineRule="auto"/>
              <w:ind w:left="105" w:right="300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Региональный представитель «НАП» по </w:t>
            </w:r>
            <w:proofErr w:type="spellStart"/>
            <w:r>
              <w:rPr>
                <w:rFonts w:ascii="Times New Roman" w:hAnsi="Times New Roman"/>
                <w:sz w:val="24"/>
              </w:rPr>
              <w:t>г.Новокузнецку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Кемеровской области </w:t>
            </w:r>
          </w:p>
          <w:p w14:paraId="5D17CF99" w14:textId="77777777" w:rsidR="006772AA" w:rsidRDefault="00A818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Паршина И.И.______</w:t>
            </w:r>
            <w:r>
              <w:rPr>
                <w:rFonts w:ascii="Times New Roman" w:hAnsi="Times New Roman"/>
                <w:sz w:val="24"/>
              </w:rPr>
              <w:t>________</w:t>
            </w:r>
          </w:p>
          <w:p w14:paraId="75840F2C" w14:textId="77777777" w:rsidR="006772AA" w:rsidRDefault="006772A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764" w:type="dxa"/>
            <w:shd w:val="clear" w:color="auto" w:fill="auto"/>
          </w:tcPr>
          <w:p w14:paraId="66470F15" w14:textId="77777777" w:rsidR="006772AA" w:rsidRDefault="00A818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F32BD6A" wp14:editId="48994E4D">
                  <wp:extent cx="1562100" cy="130492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621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1" w:type="dxa"/>
            <w:shd w:val="clear" w:color="auto" w:fill="auto"/>
          </w:tcPr>
          <w:p w14:paraId="4F1A7B75" w14:textId="77777777" w:rsidR="006772AA" w:rsidRDefault="00A818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Согласовано</w:t>
            </w:r>
          </w:p>
          <w:p w14:paraId="45FF27BF" w14:textId="77777777" w:rsidR="006772AA" w:rsidRDefault="00A8187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Президент АНО «НАП»</w:t>
            </w:r>
          </w:p>
          <w:p w14:paraId="68A4A7F8" w14:textId="77777777" w:rsidR="006772AA" w:rsidRDefault="00A818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Репницын А.В</w:t>
            </w:r>
            <w:r>
              <w:rPr>
                <w:rFonts w:ascii="Times New Roman" w:hAnsi="Times New Roman"/>
                <w:sz w:val="24"/>
              </w:rPr>
              <w:t>._________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</w:tr>
    </w:tbl>
    <w:p w14:paraId="3F5EFEF2" w14:textId="77777777" w:rsidR="006772AA" w:rsidRDefault="00A8187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ПОЛОЖЕНИЕ</w:t>
      </w:r>
    </w:p>
    <w:p w14:paraId="3A676ADF" w14:textId="77777777" w:rsidR="006772AA" w:rsidRDefault="00A8187E">
      <w:pPr>
        <w:spacing w:after="0" w:line="240" w:lineRule="auto"/>
        <w:jc w:val="center"/>
        <w:rPr>
          <w:rFonts w:ascii="Times New Roman" w:hAnsi="Times New Roman"/>
          <w:b/>
          <w:color w:val="990066"/>
          <w:sz w:val="24"/>
        </w:rPr>
      </w:pPr>
      <w:r>
        <w:rPr>
          <w:rFonts w:ascii="Times New Roman" w:hAnsi="Times New Roman"/>
          <w:b/>
          <w:sz w:val="24"/>
        </w:rPr>
        <w:t>о проведении Открытого Чемпионата ЕВРАЗИИ «Кубок Стального Орла 4»</w:t>
      </w:r>
    </w:p>
    <w:p w14:paraId="2C7BC880" w14:textId="77777777" w:rsidR="006772AA" w:rsidRDefault="00A8187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(присвоение до ЭЛИТЫ включительно)</w:t>
      </w:r>
    </w:p>
    <w:p w14:paraId="23C7A806" w14:textId="77777777" w:rsidR="006772AA" w:rsidRDefault="006772AA">
      <w:pPr>
        <w:spacing w:after="0" w:line="240" w:lineRule="auto"/>
        <w:ind w:firstLine="708"/>
        <w:jc w:val="center"/>
        <w:rPr>
          <w:rFonts w:ascii="Times New Roman" w:hAnsi="Times New Roman"/>
          <w:sz w:val="24"/>
        </w:rPr>
      </w:pPr>
    </w:p>
    <w:p w14:paraId="3D85B9A2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Цели и задачи</w:t>
      </w:r>
    </w:p>
    <w:p w14:paraId="4E2F525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выявление сильнейших спортсменов России и присвоение спортивных разрядов и спортивных званий до ЭЛИТЫ НАП включительно;</w:t>
      </w:r>
    </w:p>
    <w:p w14:paraId="0875DECC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фиксирование региональных рекордов, рекордов страны и мира по версии НАП;</w:t>
      </w:r>
    </w:p>
    <w:p w14:paraId="2CF0E4C5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- сплочение спортсменов и воспитание чувства коллективизма и командного духа; </w:t>
      </w:r>
    </w:p>
    <w:p w14:paraId="308516EF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  <w:t xml:space="preserve">- пропаганда силовых видов спорта, как массовых и зрелищных видов спорта;  </w:t>
      </w:r>
    </w:p>
    <w:p w14:paraId="7CCD9F98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 формирование престижности занятиями спортом и как следствие формирование престижности здорового </w:t>
      </w:r>
      <w:r>
        <w:rPr>
          <w:rFonts w:ascii="Times New Roman" w:hAnsi="Times New Roman"/>
          <w:sz w:val="24"/>
        </w:rPr>
        <w:t>образа жизни;</w:t>
      </w:r>
    </w:p>
    <w:p w14:paraId="77708313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развитие массового спорта в России, как приоритетная задача, поставленная Президентом Российской федерации </w:t>
      </w:r>
      <w:proofErr w:type="spellStart"/>
      <w:r>
        <w:rPr>
          <w:rFonts w:ascii="Times New Roman" w:hAnsi="Times New Roman"/>
          <w:sz w:val="24"/>
        </w:rPr>
        <w:t>В.В.Путиным</w:t>
      </w:r>
      <w:proofErr w:type="spellEnd"/>
      <w:r>
        <w:rPr>
          <w:rFonts w:ascii="Times New Roman" w:hAnsi="Times New Roman"/>
          <w:sz w:val="24"/>
        </w:rPr>
        <w:t>;</w:t>
      </w:r>
    </w:p>
    <w:p w14:paraId="32616FA8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реализация федеральной целевой программы: «Развитие физической культуры и спорта в РФ в 2016-2020 гг.».</w:t>
      </w:r>
    </w:p>
    <w:p w14:paraId="5F054E54" w14:textId="77777777" w:rsidR="006772AA" w:rsidRDefault="006772A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99AE599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Дата и мес</w:t>
      </w:r>
      <w:r>
        <w:rPr>
          <w:rFonts w:ascii="Times New Roman" w:hAnsi="Times New Roman"/>
          <w:b/>
          <w:sz w:val="24"/>
        </w:rPr>
        <w:t>то проведения</w:t>
      </w:r>
    </w:p>
    <w:p w14:paraId="76670CCC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Соревнования проводятся </w:t>
      </w:r>
      <w:r>
        <w:rPr>
          <w:rFonts w:ascii="Times New Roman" w:hAnsi="Times New Roman"/>
          <w:b/>
          <w:sz w:val="24"/>
        </w:rPr>
        <w:t>28 ноября 2026 года</w:t>
      </w:r>
      <w:r>
        <w:rPr>
          <w:rFonts w:ascii="Times New Roman" w:hAnsi="Times New Roman"/>
          <w:sz w:val="24"/>
        </w:rPr>
        <w:t>.</w:t>
      </w:r>
    </w:p>
    <w:p w14:paraId="6A62F5BA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проведения: г. Новокузнецк, ул. ДОЗ 10А, ТЦ ПЛАНЕТА АРТ ЗАЛ</w:t>
      </w:r>
    </w:p>
    <w:p w14:paraId="7179D81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День приезда и первое взвешивание 27 ноября 2026г. Расписание взвешиваний и выступлений будет составлено на основании предварительн</w:t>
      </w:r>
      <w:r>
        <w:rPr>
          <w:rFonts w:ascii="Times New Roman" w:hAnsi="Times New Roman"/>
          <w:sz w:val="24"/>
        </w:rPr>
        <w:t xml:space="preserve">ых заявок и доступно на официальном сайте </w:t>
      </w:r>
      <w:hyperlink r:id="rId6" w:history="1">
        <w:r>
          <w:rPr>
            <w:rStyle w:val="a3"/>
            <w:rFonts w:ascii="Times New Roman" w:hAnsi="Times New Roman"/>
            <w:sz w:val="24"/>
          </w:rPr>
          <w:t>http://www.powerlifting-russia.ru</w:t>
        </w:r>
      </w:hyperlink>
      <w:r>
        <w:rPr>
          <w:rFonts w:ascii="Times New Roman" w:hAnsi="Times New Roman"/>
          <w:sz w:val="24"/>
        </w:rPr>
        <w:t xml:space="preserve">, а также в группе сообщества </w:t>
      </w:r>
      <w:proofErr w:type="spellStart"/>
      <w:r>
        <w:rPr>
          <w:rFonts w:ascii="Times New Roman" w:hAnsi="Times New Roman"/>
          <w:sz w:val="24"/>
        </w:rPr>
        <w:t>Вконтакте</w:t>
      </w:r>
      <w:proofErr w:type="spellEnd"/>
      <w:r>
        <w:rPr>
          <w:rFonts w:ascii="Times New Roman" w:hAnsi="Times New Roman"/>
          <w:sz w:val="24"/>
        </w:rPr>
        <w:t>.</w:t>
      </w:r>
    </w:p>
    <w:p w14:paraId="6A636C9A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034A3B2C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Руководство организацией и проведением соревнований</w:t>
      </w:r>
    </w:p>
    <w:p w14:paraId="51CCB7B0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Руководство организацией и проведени</w:t>
      </w:r>
      <w:r>
        <w:rPr>
          <w:rFonts w:ascii="Times New Roman" w:hAnsi="Times New Roman"/>
          <w:sz w:val="24"/>
        </w:rPr>
        <w:t>ем соревнований осуществляется региональным отделением АНО «НАП» Кемеровской области.</w:t>
      </w:r>
    </w:p>
    <w:p w14:paraId="35AFB75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Организатор турнира:</w:t>
      </w:r>
    </w:p>
    <w:p w14:paraId="3118DA92" w14:textId="77777777" w:rsidR="006772AA" w:rsidRDefault="00A8187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Паршина Ирина Игоревна</w:t>
      </w:r>
    </w:p>
    <w:p w14:paraId="2185F0B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Главный судья соревнований – Ямщиков Дмитрий Александрович</w:t>
      </w:r>
    </w:p>
    <w:p w14:paraId="2A6FDED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Главный секретарь соревнований – Паршина Елизавета </w:t>
      </w:r>
      <w:r>
        <w:rPr>
          <w:rFonts w:ascii="Times New Roman" w:hAnsi="Times New Roman"/>
          <w:sz w:val="24"/>
        </w:rPr>
        <w:t>Андреевна</w:t>
      </w:r>
    </w:p>
    <w:p w14:paraId="20C3BEF6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10819E57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Судейство.</w:t>
      </w:r>
    </w:p>
    <w:p w14:paraId="57A42135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Соревнования проводятся по техническим правилам АНО «НАП».</w:t>
      </w:r>
    </w:p>
    <w:p w14:paraId="4E9AD18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судейству допускаются только сертифицированные судьи.</w:t>
      </w:r>
    </w:p>
    <w:p w14:paraId="2465421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Каждая команда имеет право предоставить своего судью. Судья должен иметь соответствующую одежду (белая </w:t>
      </w:r>
      <w:r>
        <w:rPr>
          <w:rFonts w:ascii="Times New Roman" w:hAnsi="Times New Roman"/>
          <w:sz w:val="24"/>
        </w:rPr>
        <w:t xml:space="preserve">рубашка, темные брюки, юбка) и соответствующую судейскую категорию. </w:t>
      </w:r>
    </w:p>
    <w:p w14:paraId="5BA57DF1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76DD5D9D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 Участники соревнований.</w:t>
      </w:r>
    </w:p>
    <w:p w14:paraId="255D52C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участию в соревнованиях допускаются команды и отдельные участники, достигшие 12 лет, имеющие соответствующую спортивно-техническую подготовку и отсутствие ме</w:t>
      </w:r>
      <w:r>
        <w:rPr>
          <w:rFonts w:ascii="Times New Roman" w:hAnsi="Times New Roman"/>
          <w:sz w:val="24"/>
        </w:rPr>
        <w:t>дицинских противопоказаний. Спортсмены, не достигшие 18 лет, допускаются к участию в соревнованиях только в сопровождении тренера, либо родителей, либо законных представителей.</w:t>
      </w:r>
    </w:p>
    <w:p w14:paraId="083DC183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Каждый спортсмен перед участием в соревнованиях должен проконсультироваться со </w:t>
      </w:r>
      <w:r>
        <w:rPr>
          <w:rFonts w:ascii="Times New Roman" w:hAnsi="Times New Roman"/>
          <w:sz w:val="24"/>
        </w:rPr>
        <w:t xml:space="preserve">своим врачом об участии в турнире. Все спортсмены выступают на свой страх и риск, осознавая, </w:t>
      </w:r>
      <w:r>
        <w:rPr>
          <w:rFonts w:ascii="Times New Roman" w:hAnsi="Times New Roman"/>
          <w:sz w:val="24"/>
        </w:rPr>
        <w:lastRenderedPageBreak/>
        <w:t>что могут получить серьезную травму. Организаторы не несут ответственности за состояние здоровья спортсменов, а также риски, связанные с травмами.</w:t>
      </w:r>
    </w:p>
    <w:p w14:paraId="443585EC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Экипировка участ</w:t>
      </w:r>
      <w:r>
        <w:rPr>
          <w:rFonts w:ascii="Times New Roman" w:hAnsi="Times New Roman"/>
          <w:sz w:val="24"/>
        </w:rPr>
        <w:t>ников - согласно правилам федерации НАП. Участники, не выполняющие требования по экипировке, на помост не допускаются.</w:t>
      </w:r>
    </w:p>
    <w:p w14:paraId="545F8593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6F94463F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Виды спортивных дисциплин.</w:t>
      </w:r>
    </w:p>
    <w:p w14:paraId="2657C3AB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Соревнования проводятся в следующих дисциплинах:</w:t>
      </w:r>
    </w:p>
    <w:p w14:paraId="0FFA3670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троеборье без экипировки;</w:t>
      </w:r>
    </w:p>
    <w:p w14:paraId="0D072CD3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силовое двоеборье;</w:t>
      </w:r>
    </w:p>
    <w:p w14:paraId="674F4EBA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присед</w:t>
      </w:r>
      <w:r>
        <w:rPr>
          <w:rFonts w:ascii="Times New Roman" w:hAnsi="Times New Roman"/>
          <w:sz w:val="24"/>
        </w:rPr>
        <w:t>ания без экипировки;</w:t>
      </w:r>
    </w:p>
    <w:p w14:paraId="688C18A0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жим лежа: без экипировки;</w:t>
      </w:r>
    </w:p>
    <w:p w14:paraId="619990E8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жим лежа: </w:t>
      </w:r>
      <w:proofErr w:type="spellStart"/>
      <w:r>
        <w:rPr>
          <w:rFonts w:ascii="Times New Roman" w:hAnsi="Times New Roman"/>
          <w:sz w:val="24"/>
        </w:rPr>
        <w:t>однопетельный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многопетельный</w:t>
      </w:r>
      <w:proofErr w:type="spellEnd"/>
      <w:r>
        <w:rPr>
          <w:rFonts w:ascii="Times New Roman" w:hAnsi="Times New Roman"/>
          <w:sz w:val="24"/>
        </w:rPr>
        <w:t xml:space="preserve"> софт-экипировочный дивизион;</w:t>
      </w:r>
    </w:p>
    <w:p w14:paraId="5B590BDE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тяга становая: без экипировки, в софт-экипировке;</w:t>
      </w:r>
    </w:p>
    <w:p w14:paraId="02291998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народный жим;</w:t>
      </w:r>
    </w:p>
    <w:p w14:paraId="7DC79CCE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русский жим;</w:t>
      </w:r>
    </w:p>
    <w:p w14:paraId="6DD77AB4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пауэрспорт</w:t>
      </w:r>
      <w:proofErr w:type="spellEnd"/>
      <w:r>
        <w:rPr>
          <w:rFonts w:ascii="Times New Roman" w:hAnsi="Times New Roman"/>
          <w:sz w:val="24"/>
        </w:rPr>
        <w:t>;</w:t>
      </w:r>
    </w:p>
    <w:p w14:paraId="7E8B437F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военный жим классический;</w:t>
      </w:r>
    </w:p>
    <w:p w14:paraId="3FA965EF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русская </w:t>
      </w:r>
      <w:r>
        <w:rPr>
          <w:rFonts w:ascii="Times New Roman" w:hAnsi="Times New Roman"/>
          <w:sz w:val="24"/>
        </w:rPr>
        <w:t>становая тяга; народная становая тяга; парная становая тяга;</w:t>
      </w:r>
    </w:p>
    <w:p w14:paraId="60B852F8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жим штанги стоя;</w:t>
      </w:r>
    </w:p>
    <w:p w14:paraId="1A53E96F" w14:textId="77777777" w:rsidR="006772AA" w:rsidRDefault="00A8187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подъем на бицепс: строгий, классический, экстремальный, сидя.</w:t>
      </w:r>
    </w:p>
    <w:p w14:paraId="202F0C09" w14:textId="77777777" w:rsidR="006772AA" w:rsidRDefault="00A8187E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-HIP THRUST</w:t>
      </w:r>
    </w:p>
    <w:p w14:paraId="47ED7E66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-АРМЛИФТИНГ </w:t>
      </w:r>
    </w:p>
    <w:p w14:paraId="7D16F3AE" w14:textId="77777777" w:rsidR="006772AA" w:rsidRDefault="006772A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48F583D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 Весовые и возрастные категории участников.</w:t>
      </w:r>
    </w:p>
    <w:p w14:paraId="3A390A15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Версии: Любители, ПРО.</w:t>
      </w:r>
    </w:p>
    <w:p w14:paraId="39448D17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Весовые и возрастные категории согласно техническим правилам АНО «НАП».</w:t>
      </w:r>
    </w:p>
    <w:p w14:paraId="15E56D72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1DA469D6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 Абсолютное первенство.</w:t>
      </w:r>
    </w:p>
    <w:p w14:paraId="477CEBCB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Возрастные номинации в абсолютном первенстве:</w:t>
      </w:r>
    </w:p>
    <w:p w14:paraId="1E6E954D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спортсмены 24-39 лет (в открытой возрастной группе);</w:t>
      </w:r>
    </w:p>
    <w:p w14:paraId="13627A8D" w14:textId="77777777" w:rsidR="006772AA" w:rsidRDefault="00A8187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спортсмены 40 лет и старше (среди ветеранов).</w:t>
      </w:r>
    </w:p>
    <w:p w14:paraId="440422F4" w14:textId="77777777" w:rsidR="006772AA" w:rsidRDefault="00A8187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юноши 0-</w:t>
      </w:r>
      <w:r>
        <w:rPr>
          <w:rFonts w:ascii="Times New Roman" w:hAnsi="Times New Roman"/>
          <w:sz w:val="24"/>
        </w:rPr>
        <w:t>18</w:t>
      </w:r>
    </w:p>
    <w:p w14:paraId="6DBDB92A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если в отдельной группе каждого отдельного дивизиона примут участие менее шести спортсменов среди женщин и менее восьми спортсменов среди мужчин, награждение победителей абсолютного первенства в данной группе не гарантируется.</w:t>
      </w:r>
    </w:p>
    <w:p w14:paraId="227567E3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Перезачеты</w:t>
      </w:r>
      <w:proofErr w:type="spellEnd"/>
      <w:r>
        <w:rPr>
          <w:rFonts w:ascii="Times New Roman" w:hAnsi="Times New Roman"/>
          <w:sz w:val="24"/>
        </w:rPr>
        <w:t xml:space="preserve"> с трое</w:t>
      </w:r>
      <w:r>
        <w:rPr>
          <w:rFonts w:ascii="Times New Roman" w:hAnsi="Times New Roman"/>
          <w:sz w:val="24"/>
        </w:rPr>
        <w:t xml:space="preserve">борья, силового двоеборья и с </w:t>
      </w:r>
      <w:proofErr w:type="spellStart"/>
      <w:r>
        <w:rPr>
          <w:rFonts w:ascii="Times New Roman" w:hAnsi="Times New Roman"/>
          <w:sz w:val="24"/>
        </w:rPr>
        <w:t>пауэрспорта</w:t>
      </w:r>
      <w:proofErr w:type="spellEnd"/>
      <w:r>
        <w:rPr>
          <w:rFonts w:ascii="Times New Roman" w:hAnsi="Times New Roman"/>
          <w:sz w:val="24"/>
        </w:rPr>
        <w:t xml:space="preserve"> в отдельные движения – разрешены. </w:t>
      </w:r>
      <w:proofErr w:type="spellStart"/>
      <w:r>
        <w:rPr>
          <w:rFonts w:ascii="Times New Roman" w:hAnsi="Times New Roman"/>
          <w:sz w:val="24"/>
        </w:rPr>
        <w:t>Перезачеты</w:t>
      </w:r>
      <w:proofErr w:type="spellEnd"/>
      <w:r>
        <w:rPr>
          <w:rFonts w:ascii="Times New Roman" w:hAnsi="Times New Roman"/>
          <w:sz w:val="24"/>
        </w:rPr>
        <w:t xml:space="preserve"> из дивизионов, тестируемых на применение допинга, в соответствующие дивизионы, не тестируемые на применение допинга – разрешены. </w:t>
      </w:r>
    </w:p>
    <w:p w14:paraId="0D1F2B09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7FC2BB40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9. Заявки.</w:t>
      </w:r>
    </w:p>
    <w:p w14:paraId="6C96954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Предварительные заявки от к</w:t>
      </w:r>
      <w:r>
        <w:rPr>
          <w:rFonts w:ascii="Times New Roman" w:hAnsi="Times New Roman"/>
          <w:sz w:val="24"/>
        </w:rPr>
        <w:t xml:space="preserve">оманд и спортсменов ОБЯЗАТЕЛЬНЫ. Заявки подаются по 25.11.2026г. включительно посредством заполнения онлайн регистрационной формы на официальном сайте </w:t>
      </w:r>
      <w:hyperlink r:id="rId7" w:history="1">
        <w:r>
          <w:rPr>
            <w:rStyle w:val="a3"/>
            <w:rFonts w:ascii="Times New Roman" w:hAnsi="Times New Roman"/>
            <w:sz w:val="24"/>
          </w:rPr>
          <w:t>http://www.powerlifting-russia.ru</w:t>
        </w:r>
      </w:hyperlink>
      <w:r>
        <w:rPr>
          <w:rFonts w:ascii="Times New Roman" w:hAnsi="Times New Roman"/>
          <w:sz w:val="24"/>
        </w:rPr>
        <w:t xml:space="preserve"> либо путем </w:t>
      </w:r>
      <w:r>
        <w:rPr>
          <w:rFonts w:ascii="Times New Roman" w:hAnsi="Times New Roman"/>
          <w:sz w:val="24"/>
        </w:rPr>
        <w:t>направления на электронную почту irraparshina33@gmail.com</w:t>
      </w:r>
    </w:p>
    <w:p w14:paraId="67EA0847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Командная заявка подается на </w:t>
      </w:r>
      <w:proofErr w:type="spellStart"/>
      <w:r>
        <w:rPr>
          <w:rFonts w:ascii="Times New Roman" w:hAnsi="Times New Roman"/>
          <w:sz w:val="24"/>
        </w:rPr>
        <w:t>e-mail</w:t>
      </w:r>
      <w:proofErr w:type="spellEnd"/>
      <w:r>
        <w:rPr>
          <w:rFonts w:ascii="Times New Roman" w:hAnsi="Times New Roman"/>
          <w:sz w:val="24"/>
        </w:rPr>
        <w:t xml:space="preserve">: irraparshina33@gmail.com по 25.11.2026г. включительно. После 25 ноября 2026 г. не допускается внесение изменений в список командной заявки.  </w:t>
      </w:r>
    </w:p>
    <w:p w14:paraId="184C8840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Организаторы соревн</w:t>
      </w:r>
      <w:r>
        <w:rPr>
          <w:rFonts w:ascii="Times New Roman" w:hAnsi="Times New Roman"/>
          <w:sz w:val="24"/>
        </w:rPr>
        <w:t xml:space="preserve">ований оставляют за собой право прекратить прием заявок, в том числе командных, после достижения критического количества зарегистрированных номинаций, включая </w:t>
      </w:r>
      <w:proofErr w:type="spellStart"/>
      <w:r>
        <w:rPr>
          <w:rFonts w:ascii="Times New Roman" w:hAnsi="Times New Roman"/>
          <w:sz w:val="24"/>
        </w:rPr>
        <w:t>перезачеты</w:t>
      </w:r>
      <w:proofErr w:type="spellEnd"/>
      <w:r>
        <w:rPr>
          <w:rFonts w:ascii="Times New Roman" w:hAnsi="Times New Roman"/>
          <w:sz w:val="24"/>
        </w:rPr>
        <w:t>.</w:t>
      </w:r>
    </w:p>
    <w:p w14:paraId="4B13CDC6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Спортсмен, явившийся на взвешивание без предварительной заявки, облагается дополнител</w:t>
      </w:r>
      <w:r>
        <w:rPr>
          <w:rFonts w:ascii="Times New Roman" w:hAnsi="Times New Roman"/>
          <w:sz w:val="24"/>
        </w:rPr>
        <w:t xml:space="preserve">ьным сбором в размере 500 рублей. </w:t>
      </w:r>
    </w:p>
    <w:p w14:paraId="51CA0C8E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4F508571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10. Добровольный материальный взнос.</w:t>
      </w:r>
    </w:p>
    <w:p w14:paraId="5F1C226E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Добровольный материальный взнос во всех номинациях: </w:t>
      </w:r>
    </w:p>
    <w:p w14:paraId="5561C2C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 одиночном выступлении ПРО – 3500 рублей.</w:t>
      </w:r>
    </w:p>
    <w:p w14:paraId="22795C6D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Юноши до 18 лет включительно и ветераны старше 60 лет – 3000 рублей.</w:t>
      </w:r>
    </w:p>
    <w:p w14:paraId="24DB942C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версии </w:t>
      </w:r>
      <w:r>
        <w:rPr>
          <w:rFonts w:ascii="Times New Roman" w:hAnsi="Times New Roman"/>
          <w:sz w:val="24"/>
        </w:rPr>
        <w:t>ЛЮБИТЕЛИ добровольный материальный взнос равен: взносу по версии ПРО плюс 1500 рублей (однократно) с человека для проведения выборочного тестирования спортсменов дивизиона ЛЮБИТЕЛИ на применение употребления запрещённых препаратов.</w:t>
      </w:r>
    </w:p>
    <w:p w14:paraId="16D015E8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Вторая и последующие ном</w:t>
      </w:r>
      <w:r>
        <w:rPr>
          <w:rFonts w:ascii="Times New Roman" w:hAnsi="Times New Roman"/>
          <w:sz w:val="24"/>
        </w:rPr>
        <w:t>инации одного спортсмена – 2000 руб.</w:t>
      </w:r>
    </w:p>
    <w:p w14:paraId="47E5286B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отсутствии годового взноса за 2026-2027 годы спортсмен оплачивает дополнительно </w:t>
      </w:r>
      <w:r>
        <w:rPr>
          <w:rFonts w:ascii="Times New Roman" w:hAnsi="Times New Roman"/>
          <w:b/>
          <w:sz w:val="24"/>
        </w:rPr>
        <w:t>1300</w:t>
      </w:r>
      <w:r>
        <w:rPr>
          <w:rFonts w:ascii="Times New Roman" w:hAnsi="Times New Roman"/>
          <w:sz w:val="24"/>
        </w:rPr>
        <w:t xml:space="preserve"> рублей годового взноса.</w:t>
      </w:r>
    </w:p>
    <w:p w14:paraId="3D4C611F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виды взносов, сборов и оплат, оплачиваемые спортсменом на данных соревнованиях, указанные в настоящем </w:t>
      </w:r>
      <w:r>
        <w:rPr>
          <w:rFonts w:ascii="Times New Roman" w:hAnsi="Times New Roman"/>
          <w:sz w:val="24"/>
        </w:rPr>
        <w:t>Положении, являются добровольными.</w:t>
      </w:r>
    </w:p>
    <w:p w14:paraId="3636AA58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Добровольные материальные взносы не подлежат возврату или переносу на других спортсменов при любых обстоятельствах.</w:t>
      </w:r>
    </w:p>
    <w:p w14:paraId="6A31C1C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добровольные материальные взносы осуществляются НАЛИЧНЫМИ ДЕНЕЖНЫМИ СРЕДСТВАМИ и оплачиваются непосре</w:t>
      </w:r>
      <w:r>
        <w:rPr>
          <w:rFonts w:ascii="Times New Roman" w:hAnsi="Times New Roman"/>
          <w:sz w:val="24"/>
        </w:rPr>
        <w:t>дственно на взвешивании. При безналичной оплате сумма взноса увеличивается на 20 процентов.</w:t>
      </w:r>
    </w:p>
    <w:p w14:paraId="11E3673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Спортсмены, имеющие звание ЭЛИТА любой федерации имеют скидку 50% на все номинации, независимо от количества при предъявлении соответствующего удостоверения.</w:t>
      </w:r>
    </w:p>
    <w:p w14:paraId="5BFAF80D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11. Пр</w:t>
      </w:r>
      <w:r>
        <w:rPr>
          <w:rFonts w:ascii="Times New Roman" w:hAnsi="Times New Roman"/>
          <w:b/>
          <w:sz w:val="24"/>
        </w:rPr>
        <w:t>исвоение нормативов.</w:t>
      </w:r>
    </w:p>
    <w:p w14:paraId="460AF37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Присваиваются нормативы, разряды и звания до ЭЛИТЫ НАП включительно. Ознакомиться с действующими нормативами на момент соревнований можно на официальном сайте АНО «НАП» </w:t>
      </w:r>
      <w:hyperlink r:id="rId8" w:history="1">
        <w:r>
          <w:rPr>
            <w:rStyle w:val="a3"/>
            <w:rFonts w:ascii="Times New Roman" w:hAnsi="Times New Roman"/>
            <w:sz w:val="24"/>
          </w:rPr>
          <w:t>http://www.powerlifti</w:t>
        </w:r>
        <w:r>
          <w:rPr>
            <w:rStyle w:val="a3"/>
            <w:rFonts w:ascii="Times New Roman" w:hAnsi="Times New Roman"/>
            <w:sz w:val="24"/>
          </w:rPr>
          <w:t>ng-russia.ru</w:t>
        </w:r>
      </w:hyperlink>
      <w:r>
        <w:rPr>
          <w:rFonts w:ascii="Times New Roman" w:hAnsi="Times New Roman"/>
          <w:sz w:val="24"/>
        </w:rPr>
        <w:t xml:space="preserve">. </w:t>
      </w:r>
    </w:p>
    <w:p w14:paraId="2D2B4040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присвоения нормативов КМС, МС, МСМК, ЭЛИТА спортсмен самостоятельно заполняет электронную форму на сайте </w:t>
      </w:r>
      <w:hyperlink r:id="rId9" w:history="1">
        <w:r>
          <w:rPr>
            <w:rStyle w:val="a3"/>
            <w:rFonts w:ascii="Times New Roman" w:hAnsi="Times New Roman"/>
            <w:sz w:val="24"/>
          </w:rPr>
          <w:t>http://www.powerlifting-russia.ru</w:t>
        </w:r>
      </w:hyperlink>
      <w:r>
        <w:rPr>
          <w:rStyle w:val="a3"/>
          <w:rFonts w:ascii="Times New Roman" w:hAnsi="Times New Roman"/>
          <w:sz w:val="24"/>
        </w:rPr>
        <w:t>.</w:t>
      </w:r>
    </w:p>
    <w:p w14:paraId="6F4CA22D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69F68AC3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12. Допинг-контроль.</w:t>
      </w:r>
    </w:p>
    <w:p w14:paraId="323642C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30 минут по ок</w:t>
      </w:r>
      <w:r>
        <w:rPr>
          <w:rFonts w:ascii="Times New Roman" w:hAnsi="Times New Roman"/>
          <w:sz w:val="24"/>
        </w:rPr>
        <w:t>ончании выступления каждый спортсмен дивизиона ЛЮБИТЕЛИ ОБЯЗАН подойти к допинг-офицеру для ознакомления со списком спортсменов, подлежащих проверке на запрещённые препараты.</w:t>
      </w:r>
    </w:p>
    <w:p w14:paraId="66AC309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своей фамилии в данном списке, спортсмен ОБЯЗАН НЕЗАМЕДЛИТЕЛ</w:t>
      </w:r>
      <w:r>
        <w:rPr>
          <w:rFonts w:ascii="Times New Roman" w:hAnsi="Times New Roman"/>
          <w:sz w:val="24"/>
        </w:rPr>
        <w:t>ЬНО, в порядке живой очереди, пройти процедуру сдачи анализов на допинг.</w:t>
      </w:r>
    </w:p>
    <w:p w14:paraId="76D022EF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Сдача анализов производится в присутствии офицера по забору проб, при его постоянном визуальном контроле.</w:t>
      </w:r>
    </w:p>
    <w:p w14:paraId="29D9191F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Нарушение спортсменом хотя бы одного из вышеперечисленных подпунктов пункта 1</w:t>
      </w:r>
      <w:r>
        <w:rPr>
          <w:rFonts w:ascii="Times New Roman" w:hAnsi="Times New Roman"/>
          <w:sz w:val="24"/>
        </w:rPr>
        <w:t>2 настоящего Положения, равно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спортсмена.</w:t>
      </w:r>
    </w:p>
    <w:p w14:paraId="08A57C2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C2D2E"/>
          <w:sz w:val="24"/>
          <w:highlight w:val="white"/>
        </w:rPr>
        <w:t> ·В случае выполнения спортсменом норматива Мастера Сп</w:t>
      </w:r>
      <w:r>
        <w:rPr>
          <w:rFonts w:ascii="Times New Roman" w:hAnsi="Times New Roman"/>
          <w:color w:val="2C2D2E"/>
          <w:sz w:val="24"/>
          <w:highlight w:val="white"/>
        </w:rPr>
        <w:t>орта Международного Класса НАП по версии ЛЮБИТЕЛИ или норматива ЭЛИТА-ЛЮБИТЕЛИ, при желании присвоения данного норматива и выдачи удостоверения и знака отличия соответствующего образца, спортсмен в течение 30 минут после окончания своего выступления должен</w:t>
      </w:r>
      <w:r>
        <w:rPr>
          <w:rFonts w:ascii="Times New Roman" w:hAnsi="Times New Roman"/>
          <w:color w:val="2C2D2E"/>
          <w:sz w:val="24"/>
          <w:highlight w:val="white"/>
        </w:rPr>
        <w:t xml:space="preserve"> ОБЯЗАТЕЛЬНО сдать пробу для проведения процедуры допинг-контроля. Если не вызвали по жребию, то спортсмен должен сам подойти к комнате проведения допинг-контроля и затребовать сдачу пробы. Стоимость процедуры – 0 рублей. Контроль выполнения данного требов</w:t>
      </w:r>
      <w:r>
        <w:rPr>
          <w:rFonts w:ascii="Times New Roman" w:hAnsi="Times New Roman"/>
          <w:color w:val="2C2D2E"/>
          <w:sz w:val="24"/>
          <w:highlight w:val="white"/>
        </w:rPr>
        <w:t>ания лежит только на спортсмене.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color w:val="2C2D2E"/>
          <w:sz w:val="24"/>
          <w:highlight w:val="white"/>
        </w:rPr>
        <w:t>  ·Указанный порядок не распространяется на случаи, если спортсмену не требуется присвоение норматива, оформление удостоверения и не нужен значок.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color w:val="2C2D2E"/>
          <w:sz w:val="24"/>
          <w:highlight w:val="white"/>
        </w:rPr>
        <w:t>  ·При выполнении спортсменом в версии ЛЮБИТЕЛИ норматива Мастера спорта НАП</w:t>
      </w:r>
      <w:r>
        <w:rPr>
          <w:rFonts w:ascii="Times New Roman" w:hAnsi="Times New Roman"/>
          <w:color w:val="2C2D2E"/>
          <w:sz w:val="24"/>
          <w:highlight w:val="white"/>
        </w:rPr>
        <w:t>, Кандидата в мастера спорта НАП, либо норматива 1, 2 или 3-го спортивного разряда, обязательное прохождение допинг-контроля не требуется (за исключением случаев вызова по жребию – в этом случае проходить допинг-контроль нужно обязательно, также без дополн</w:t>
      </w:r>
      <w:r>
        <w:rPr>
          <w:rFonts w:ascii="Times New Roman" w:hAnsi="Times New Roman"/>
          <w:color w:val="2C2D2E"/>
          <w:sz w:val="24"/>
          <w:highlight w:val="white"/>
        </w:rPr>
        <w:t>ительных оплат).</w:t>
      </w:r>
    </w:p>
    <w:p w14:paraId="4F97A480" w14:textId="77777777" w:rsidR="006772AA" w:rsidRDefault="006772AA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078EAA48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13. Награждение.</w:t>
      </w:r>
    </w:p>
    <w:p w14:paraId="07272F3A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Спортсмены, занявшие первые три места в каждой весовой и возрастной категории, награждаются оригинальными медалями и дипломами. </w:t>
      </w:r>
    </w:p>
    <w:p w14:paraId="054B77DA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Победители абсолютного первенства награждаются дипломами и кубками.</w:t>
      </w:r>
    </w:p>
    <w:p w14:paraId="3B41870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Команды-победители, заня</w:t>
      </w:r>
      <w:r>
        <w:rPr>
          <w:rFonts w:ascii="Times New Roman" w:hAnsi="Times New Roman"/>
          <w:sz w:val="24"/>
        </w:rPr>
        <w:t>вшие первые три места, награждаются дипломами, кубками либо поясами.</w:t>
      </w:r>
    </w:p>
    <w:p w14:paraId="5BE56D5B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Победители тренерского первенства, занявшие первые три места, награждаются дипломами, кубками, либо поясами.</w:t>
      </w:r>
    </w:p>
    <w:p w14:paraId="0BA13226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Командное первенство подсчитывается, учитывая максимальное </w:t>
      </w:r>
      <w:r>
        <w:rPr>
          <w:rFonts w:ascii="Times New Roman" w:hAnsi="Times New Roman"/>
          <w:sz w:val="24"/>
        </w:rPr>
        <w:t xml:space="preserve">количество очков команды. Количество человек в команде не МЕНЕЕ 6 человек (юноши до 13 лет в командный зачет НЕ идут). </w:t>
      </w:r>
      <w:proofErr w:type="spellStart"/>
      <w:r>
        <w:rPr>
          <w:rFonts w:ascii="Times New Roman" w:hAnsi="Times New Roman"/>
          <w:sz w:val="24"/>
        </w:rPr>
        <w:t>Перезачеты</w:t>
      </w:r>
      <w:proofErr w:type="spellEnd"/>
      <w:r>
        <w:rPr>
          <w:rFonts w:ascii="Times New Roman" w:hAnsi="Times New Roman"/>
          <w:sz w:val="24"/>
        </w:rPr>
        <w:t xml:space="preserve">, сдвоенные и т.д. выступления идут в зачет определения команды победителя. </w:t>
      </w:r>
    </w:p>
    <w:p w14:paraId="420D997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Каждое призовое место, занятое спортсменом команды</w:t>
      </w:r>
      <w:r>
        <w:rPr>
          <w:rFonts w:ascii="Times New Roman" w:hAnsi="Times New Roman"/>
          <w:sz w:val="24"/>
        </w:rPr>
        <w:t>, приносит следующие очки команде:</w:t>
      </w:r>
    </w:p>
    <w:p w14:paraId="1EC57D3E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 место – 12 очков, 2 место – 9 очков, 3 место – 6 очков.</w:t>
      </w:r>
    </w:p>
    <w:p w14:paraId="1962758A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одинакового количества очков выигрывает команда, у которой больше первых мест, в случае одинакового количества первых мест - та, у которой больше вторых и</w:t>
      </w:r>
      <w:r>
        <w:rPr>
          <w:rFonts w:ascii="Times New Roman" w:hAnsi="Times New Roman"/>
          <w:sz w:val="24"/>
        </w:rPr>
        <w:t xml:space="preserve"> т.д. </w:t>
      </w:r>
    </w:p>
    <w:p w14:paraId="7143E39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Тренерское первенство определяется исходя из количества спортсменов тренера, принявших результативное участие в соревнованиях.</w:t>
      </w:r>
    </w:p>
    <w:p w14:paraId="547EAAA9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победители, призеры или их представители обязаны присутствовать на награждении. В противном случае выдача награды не г</w:t>
      </w:r>
      <w:r>
        <w:rPr>
          <w:rFonts w:ascii="Times New Roman" w:hAnsi="Times New Roman"/>
          <w:sz w:val="24"/>
        </w:rPr>
        <w:t>арантируется! Награждение проходит в день выступления. Организаторы оставляют за собой право переносить время награждения на более поздний срок, в пределах одного дня.</w:t>
      </w:r>
    </w:p>
    <w:p w14:paraId="1A660604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57017B27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14. Финансирование.</w:t>
      </w:r>
    </w:p>
    <w:p w14:paraId="6EDE6DBE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Расходы по командированию, размещению и питанию участников, тренеро</w:t>
      </w:r>
      <w:r>
        <w:rPr>
          <w:rFonts w:ascii="Times New Roman" w:hAnsi="Times New Roman"/>
          <w:sz w:val="24"/>
        </w:rPr>
        <w:t>в, судей и зрителей несут командирующие организации.</w:t>
      </w:r>
    </w:p>
    <w:p w14:paraId="66250569" w14:textId="77777777" w:rsidR="006772AA" w:rsidRDefault="006772A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354D82DC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15. Договор на участие в соревнованиях.</w:t>
      </w:r>
    </w:p>
    <w:p w14:paraId="79A1F31B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Проходя процедуру взвешивания и регистрации, каждый спортсмен подписывает заявочную карточку. Факт подписания данной карточки является заключением Договора об уча</w:t>
      </w:r>
      <w:r>
        <w:rPr>
          <w:rFonts w:ascii="Times New Roman" w:hAnsi="Times New Roman"/>
          <w:sz w:val="24"/>
        </w:rPr>
        <w:t xml:space="preserve">стии в соревнованиях между спортсменом и организаторами. </w:t>
      </w:r>
    </w:p>
    <w:p w14:paraId="54F8540F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Подписывая карточку, спортсмен соглашается со всеми пунктами настоящего Положения, а также со всеми пунктами Технических правил АНО «НАП» и всех Постановлений АНО «НАП», принятых до начала данных со</w:t>
      </w:r>
      <w:r>
        <w:rPr>
          <w:rFonts w:ascii="Times New Roman" w:hAnsi="Times New Roman"/>
          <w:sz w:val="24"/>
        </w:rPr>
        <w:t xml:space="preserve">ревнований и опубликованных на официальном сайте АНО «НАП» (www.пауэрлифтинг-россия.рф), в разделах «Документы ассоциации» и «Правила и нормативы».   </w:t>
      </w:r>
    </w:p>
    <w:p w14:paraId="55BDAA06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спортсмен безоговорочно соглашается со следующими условиями:</w:t>
      </w:r>
    </w:p>
    <w:p w14:paraId="68309B9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Принимая участия в соревнованиях, с</w:t>
      </w:r>
      <w:r>
        <w:rPr>
          <w:rFonts w:ascii="Times New Roman" w:hAnsi="Times New Roman"/>
          <w:sz w:val="24"/>
        </w:rPr>
        <w:t xml:space="preserve">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</w:t>
      </w:r>
      <w:r>
        <w:rPr>
          <w:rFonts w:ascii="Times New Roman" w:hAnsi="Times New Roman"/>
          <w:sz w:val="24"/>
        </w:rPr>
        <w:t>увечья, известные ему, либо не известные ему, которые он может получить.</w:t>
      </w:r>
    </w:p>
    <w:p w14:paraId="2BCCFF6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Спортсмен осознаёт, что на его ответственности лежит контроль состояния своего здоровья перед участием в соревнованиях, тем самым подтверждает проведение регулярного врачебного мед</w:t>
      </w:r>
      <w:r>
        <w:rPr>
          <w:rFonts w:ascii="Times New Roman" w:hAnsi="Times New Roman"/>
          <w:sz w:val="24"/>
        </w:rPr>
        <w:t>осмотра, и отсутствие медицинских противопоказаний для участия в соревнованиях, соответственно свою полную физическую пригодность и добровольно застраховал свою жизнь и здоровье на период участия в соревновании.</w:t>
      </w:r>
    </w:p>
    <w:p w14:paraId="726E6083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Принимая участие в соревновании, спортсме</w:t>
      </w:r>
      <w:r>
        <w:rPr>
          <w:rFonts w:ascii="Times New Roman" w:hAnsi="Times New Roman"/>
          <w:sz w:val="24"/>
        </w:rPr>
        <w:t>н сознательно отказывается от любых претензий, в случае получения травмы или увечья на этом турнире, в отношении Организаторов турнира, АНО «Национальная ассоциация пауэрлифтинга», собственника помещений, руководителей, должностных лиц, работников упомянут</w:t>
      </w:r>
      <w:r>
        <w:rPr>
          <w:rFonts w:ascii="Times New Roman" w:hAnsi="Times New Roman"/>
          <w:sz w:val="24"/>
        </w:rPr>
        <w:t xml:space="preserve">ых организаций, ассистентов на помосте и всего обслуживающего соревнования персонала. </w:t>
      </w:r>
    </w:p>
    <w:p w14:paraId="0F7982D8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Спортсмен добровольно оплачивает все благотворительные взносы, предназначенные для погашения расходов по проведению турнира, изготовлению наградной атрибутики и други</w:t>
      </w:r>
      <w:r>
        <w:rPr>
          <w:rFonts w:ascii="Times New Roman" w:hAnsi="Times New Roman"/>
          <w:sz w:val="24"/>
        </w:rPr>
        <w:t>х расходов, связанных с проведением спортивных мероприятий.</w:t>
      </w:r>
    </w:p>
    <w:p w14:paraId="439D58AF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Спортсмен ознакомился с данным Положением и полностью понимает его содержание.</w:t>
      </w:r>
    </w:p>
    <w:p w14:paraId="065FFE9B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6) Спортсмен добровольно соглашается принять все вышеописанные в п. 15 настоящего Положения условия. </w:t>
      </w:r>
    </w:p>
    <w:p w14:paraId="2BB7294C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 самым по</w:t>
      </w:r>
      <w:r>
        <w:rPr>
          <w:rFonts w:ascii="Times New Roman" w:hAnsi="Times New Roman"/>
          <w:sz w:val="24"/>
        </w:rPr>
        <w:t xml:space="preserve">дтверждает это, подписывая заявочную карточку в присутствии секретариата </w:t>
      </w:r>
      <w:r>
        <w:rPr>
          <w:rFonts w:ascii="Times New Roman" w:hAnsi="Times New Roman"/>
          <w:sz w:val="24"/>
        </w:rPr>
        <w:lastRenderedPageBreak/>
        <w:t>на процедуре регистрации и взвешивания.</w:t>
      </w:r>
    </w:p>
    <w:p w14:paraId="2CB809CC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16. Персональные данные участника соревнований (спортсмена).</w:t>
      </w:r>
    </w:p>
    <w:p w14:paraId="2B5CB200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Персональные данные участника соревнований подлежат обработке в соответствии с тре</w:t>
      </w:r>
      <w:r>
        <w:rPr>
          <w:rFonts w:ascii="Times New Roman" w:hAnsi="Times New Roman"/>
          <w:sz w:val="24"/>
        </w:rPr>
        <w:t>бованиями Закона № 152-ФЗ «О персональных данных».</w:t>
      </w:r>
    </w:p>
    <w:p w14:paraId="1E256A2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Письменное согласие на обработку его персональных данных даётся участником соревнований при подписании заявочной карточки в соответствии с п. 15 настоящего Положения.</w:t>
      </w:r>
    </w:p>
    <w:p w14:paraId="1C65AD23" w14:textId="77777777" w:rsidR="006772AA" w:rsidRDefault="00A8187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17. Контактная информация.</w:t>
      </w:r>
    </w:p>
    <w:p w14:paraId="03AFEB30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всем инт</w:t>
      </w:r>
      <w:r>
        <w:rPr>
          <w:rFonts w:ascii="Times New Roman" w:hAnsi="Times New Roman"/>
          <w:sz w:val="24"/>
        </w:rPr>
        <w:t>ересующим Вас вопросам, касающимся организации и проведения турнира, Вы можете связаться с организаторами соревнований:</w:t>
      </w:r>
    </w:p>
    <w:p w14:paraId="0EDE5141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Паршиной Ириной Игоревной тел.: 8-960-926-1785</w:t>
      </w:r>
    </w:p>
    <w:p w14:paraId="01DFE2AA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Ямщиковым</w:t>
      </w:r>
      <w:proofErr w:type="spellEnd"/>
      <w:r>
        <w:rPr>
          <w:rFonts w:ascii="Times New Roman" w:hAnsi="Times New Roman"/>
          <w:sz w:val="24"/>
        </w:rPr>
        <w:t xml:space="preserve"> Дмитрием Александровичем тел: 8-905-066-4411</w:t>
      </w:r>
    </w:p>
    <w:p w14:paraId="05074224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2812345" w14:textId="77777777" w:rsidR="006772AA" w:rsidRDefault="00A8187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Настоящее Положение </w:t>
      </w:r>
      <w:r>
        <w:rPr>
          <w:rFonts w:ascii="Times New Roman" w:hAnsi="Times New Roman"/>
          <w:b/>
          <w:sz w:val="24"/>
        </w:rPr>
        <w:t>служит официальным вызовом на соревнования!</w:t>
      </w:r>
    </w:p>
    <w:sectPr w:rsidR="006772AA">
      <w:pgSz w:w="11906" w:h="16838"/>
      <w:pgMar w:top="540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E7841"/>
    <w:multiLevelType w:val="multilevel"/>
    <w:tmpl w:val="4D1E0622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" w15:restartNumberingAfterBreak="0">
    <w:nsid w:val="739621E5"/>
    <w:multiLevelType w:val="multilevel"/>
    <w:tmpl w:val="03AAE84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AA"/>
    <w:rsid w:val="006772AA"/>
    <w:rsid w:val="00A8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4AA6A"/>
  <w15:docId w15:val="{034C1B84-5CAE-4C6B-B49A-61503138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basedOn w:val="12"/>
    <w:link w:val="a3"/>
    <w:rPr>
      <w:color w:val="0563C1" w:themeColor="hyperlink"/>
      <w:u w:val="single"/>
    </w:rPr>
  </w:style>
  <w:style w:type="character" w:styleId="a3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erlifting-russi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erlifting-russ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erlifting-russia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werlifting-rus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1979</Words>
  <Characters>11283</Characters>
  <Application>Microsoft Office Word</Application>
  <DocSecurity>0</DocSecurity>
  <Lines>94</Lines>
  <Paragraphs>26</Paragraphs>
  <ScaleCrop>false</ScaleCrop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Репницын</cp:lastModifiedBy>
  <cp:revision>2</cp:revision>
  <dcterms:created xsi:type="dcterms:W3CDTF">2026-10-14T06:04:00Z</dcterms:created>
  <dcterms:modified xsi:type="dcterms:W3CDTF">2026-10-14T06:04:00Z</dcterms:modified>
</cp:coreProperties>
</file>